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22269" w:rsidRPr="006159A3">
        <w:trPr>
          <w:trHeight w:hRule="exact" w:val="1750"/>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5543" w:type="dxa"/>
            <w:gridSpan w:val="4"/>
            <w:shd w:val="clear" w:color="000000" w:fill="FFFFFF"/>
            <w:tcMar>
              <w:left w:w="34" w:type="dxa"/>
              <w:right w:w="34" w:type="dxa"/>
            </w:tcMar>
          </w:tcPr>
          <w:p w:rsidR="00222269" w:rsidRPr="002C1228" w:rsidRDefault="002C1228">
            <w:pPr>
              <w:spacing w:after="0" w:line="240" w:lineRule="auto"/>
              <w:jc w:val="both"/>
              <w:rPr>
                <w:lang w:val="ru-RU"/>
              </w:rPr>
            </w:pPr>
            <w:r w:rsidRPr="002C1228">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w:t>
            </w:r>
            <w:bookmarkStart w:id="0" w:name="_Hlk73103509"/>
            <w:r w:rsidRPr="002C1228">
              <w:rPr>
                <w:rFonts w:ascii="Times New Roman" w:hAnsi="Times New Roman" w:cs="Times New Roman"/>
                <w:lang w:val="ru-RU"/>
              </w:rPr>
              <w:t>29</w:t>
            </w:r>
            <w:bookmarkStart w:id="1" w:name="_Hlk73629587"/>
            <w:r w:rsidRPr="002C1228">
              <w:rPr>
                <w:rFonts w:ascii="Times New Roman" w:hAnsi="Times New Roman" w:cs="Times New Roman"/>
                <w:lang w:val="ru-RU"/>
              </w:rPr>
              <w:t>.03.2021 №57</w:t>
            </w:r>
            <w:bookmarkEnd w:id="0"/>
            <w:bookmarkEnd w:id="1"/>
          </w:p>
        </w:tc>
      </w:tr>
      <w:tr w:rsidR="00222269" w:rsidRPr="006159A3">
        <w:trPr>
          <w:trHeight w:hRule="exact" w:val="138"/>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trPr>
          <w:trHeight w:hRule="exact" w:val="585"/>
        </w:trPr>
        <w:tc>
          <w:tcPr>
            <w:tcW w:w="10221" w:type="dxa"/>
            <w:gridSpan w:val="10"/>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22269" w:rsidRDefault="002C12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2269" w:rsidRPr="006159A3">
        <w:trPr>
          <w:trHeight w:hRule="exact" w:val="304"/>
        </w:trPr>
        <w:tc>
          <w:tcPr>
            <w:tcW w:w="10221" w:type="dxa"/>
            <w:gridSpan w:val="10"/>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Кафедра "Управления, политики и права"</w:t>
            </w:r>
          </w:p>
        </w:tc>
      </w:tr>
      <w:tr w:rsidR="00222269">
        <w:trPr>
          <w:trHeight w:hRule="exact" w:val="10"/>
        </w:trPr>
        <w:tc>
          <w:tcPr>
            <w:tcW w:w="6393" w:type="dxa"/>
            <w:gridSpan w:val="8"/>
            <w:shd w:val="clear" w:color="000000" w:fill="FFFFFF"/>
            <w:tcMar>
              <w:left w:w="34" w:type="dxa"/>
              <w:right w:w="34" w:type="dxa"/>
            </w:tcMar>
          </w:tcPr>
          <w:p w:rsidR="00222269" w:rsidRPr="002C1228" w:rsidRDefault="00222269">
            <w:pPr>
              <w:rPr>
                <w:lang w:val="ru-RU"/>
              </w:rPr>
            </w:pPr>
          </w:p>
        </w:tc>
        <w:tc>
          <w:tcPr>
            <w:tcW w:w="3842" w:type="dxa"/>
            <w:gridSpan w:val="2"/>
            <w:vMerge w:val="restart"/>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УТВЕРЖДАЮ</w:t>
            </w:r>
          </w:p>
        </w:tc>
      </w:tr>
      <w:tr w:rsidR="00222269">
        <w:trPr>
          <w:trHeight w:hRule="exact" w:val="26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3842" w:type="dxa"/>
            <w:gridSpan w:val="2"/>
            <w:vMerge/>
            <w:shd w:val="clear" w:color="000000" w:fill="FFFFFF"/>
            <w:tcMar>
              <w:left w:w="34" w:type="dxa"/>
              <w:right w:w="34" w:type="dxa"/>
            </w:tcMar>
          </w:tcPr>
          <w:p w:rsidR="00222269" w:rsidRDefault="00222269"/>
        </w:tc>
      </w:tr>
      <w:tr w:rsidR="00222269">
        <w:trPr>
          <w:trHeight w:hRule="exact" w:val="138"/>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rsidRPr="006159A3">
        <w:trPr>
          <w:trHeight w:hRule="exact" w:val="27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3842" w:type="dxa"/>
            <w:gridSpan w:val="2"/>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Ректор, д.фил.н., профессор</w:t>
            </w:r>
          </w:p>
        </w:tc>
      </w:tr>
      <w:tr w:rsidR="00222269" w:rsidRPr="006159A3">
        <w:trPr>
          <w:trHeight w:hRule="exact" w:val="138"/>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trPr>
          <w:trHeight w:hRule="exact" w:val="277"/>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3842" w:type="dxa"/>
            <w:gridSpan w:val="2"/>
            <w:shd w:val="clear" w:color="000000" w:fill="FFFFFF"/>
            <w:tcMar>
              <w:left w:w="34" w:type="dxa"/>
              <w:right w:w="34" w:type="dxa"/>
            </w:tcMar>
          </w:tcPr>
          <w:p w:rsidR="00222269" w:rsidRDefault="002C122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2269">
        <w:trPr>
          <w:trHeight w:hRule="exact" w:val="138"/>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27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3842" w:type="dxa"/>
            <w:gridSpan w:val="2"/>
            <w:shd w:val="clear" w:color="000000" w:fill="FFFFFF"/>
            <w:tcMar>
              <w:left w:w="34" w:type="dxa"/>
              <w:right w:w="34" w:type="dxa"/>
            </w:tcMar>
          </w:tcPr>
          <w:p w:rsidR="00222269" w:rsidRDefault="002C1228">
            <w:pPr>
              <w:spacing w:after="0" w:line="240" w:lineRule="auto"/>
              <w:jc w:val="right"/>
              <w:rPr>
                <w:sz w:val="24"/>
                <w:szCs w:val="24"/>
              </w:rPr>
            </w:pPr>
            <w:r>
              <w:rPr>
                <w:rFonts w:ascii="Times New Roman" w:hAnsi="Times New Roman" w:cs="Times New Roman"/>
                <w:sz w:val="24"/>
                <w:szCs w:val="24"/>
              </w:rPr>
              <w:t>29.03.2021 г.</w:t>
            </w:r>
          </w:p>
        </w:tc>
      </w:tr>
      <w:tr w:rsidR="00222269">
        <w:trPr>
          <w:trHeight w:hRule="exact" w:val="27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416"/>
        </w:trPr>
        <w:tc>
          <w:tcPr>
            <w:tcW w:w="10221" w:type="dxa"/>
            <w:gridSpan w:val="10"/>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2269" w:rsidRPr="006159A3">
        <w:trPr>
          <w:trHeight w:hRule="exact" w:val="1135"/>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4834" w:type="dxa"/>
            <w:gridSpan w:val="5"/>
            <w:shd w:val="clear" w:color="000000" w:fill="FFFFFF"/>
            <w:tcMar>
              <w:left w:w="34" w:type="dxa"/>
              <w:right w:w="34" w:type="dxa"/>
            </w:tcMar>
          </w:tcPr>
          <w:p w:rsidR="00222269" w:rsidRPr="002C1228" w:rsidRDefault="002C1228">
            <w:pPr>
              <w:spacing w:after="0" w:line="240" w:lineRule="auto"/>
              <w:jc w:val="center"/>
              <w:rPr>
                <w:sz w:val="32"/>
                <w:szCs w:val="32"/>
                <w:lang w:val="ru-RU"/>
              </w:rPr>
            </w:pPr>
            <w:r w:rsidRPr="002C1228">
              <w:rPr>
                <w:rFonts w:ascii="Times New Roman" w:hAnsi="Times New Roman" w:cs="Times New Roman"/>
                <w:color w:val="000000"/>
                <w:sz w:val="32"/>
                <w:szCs w:val="32"/>
                <w:lang w:val="ru-RU"/>
              </w:rPr>
              <w:t>Стратегии противодействия международному терроризму</w:t>
            </w:r>
          </w:p>
          <w:p w:rsidR="00222269" w:rsidRPr="002C1228" w:rsidRDefault="002C1228">
            <w:pPr>
              <w:spacing w:after="0" w:line="240" w:lineRule="auto"/>
              <w:jc w:val="center"/>
              <w:rPr>
                <w:sz w:val="32"/>
                <w:szCs w:val="32"/>
                <w:lang w:val="ru-RU"/>
              </w:rPr>
            </w:pPr>
            <w:r w:rsidRPr="002C1228">
              <w:rPr>
                <w:rFonts w:ascii="Times New Roman" w:hAnsi="Times New Roman" w:cs="Times New Roman"/>
                <w:color w:val="000000"/>
                <w:sz w:val="32"/>
                <w:szCs w:val="32"/>
                <w:lang w:val="ru-RU"/>
              </w:rPr>
              <w:t>ФТД.01</w:t>
            </w:r>
          </w:p>
        </w:tc>
        <w:tc>
          <w:tcPr>
            <w:tcW w:w="2836" w:type="dxa"/>
          </w:tcPr>
          <w:p w:rsidR="00222269" w:rsidRPr="002C1228" w:rsidRDefault="00222269">
            <w:pPr>
              <w:rPr>
                <w:lang w:val="ru-RU"/>
              </w:rPr>
            </w:pPr>
          </w:p>
        </w:tc>
      </w:tr>
      <w:tr w:rsidR="00222269">
        <w:trPr>
          <w:trHeight w:hRule="exact" w:val="277"/>
        </w:trPr>
        <w:tc>
          <w:tcPr>
            <w:tcW w:w="10221" w:type="dxa"/>
            <w:gridSpan w:val="10"/>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2269" w:rsidRPr="006159A3">
        <w:trPr>
          <w:trHeight w:hRule="exact" w:val="1396"/>
        </w:trPr>
        <w:tc>
          <w:tcPr>
            <w:tcW w:w="143" w:type="dxa"/>
          </w:tcPr>
          <w:p w:rsidR="00222269" w:rsidRDefault="00222269"/>
        </w:tc>
        <w:tc>
          <w:tcPr>
            <w:tcW w:w="285" w:type="dxa"/>
          </w:tcPr>
          <w:p w:rsidR="00222269" w:rsidRDefault="00222269"/>
        </w:tc>
        <w:tc>
          <w:tcPr>
            <w:tcW w:w="9795" w:type="dxa"/>
            <w:gridSpan w:val="8"/>
            <w:shd w:val="clear" w:color="000000" w:fill="FFFFFF"/>
            <w:tcMar>
              <w:left w:w="34" w:type="dxa"/>
              <w:right w:w="34" w:type="dxa"/>
            </w:tcMar>
          </w:tcPr>
          <w:p w:rsidR="00222269" w:rsidRPr="006159A3"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6159A3">
              <w:rPr>
                <w:rFonts w:ascii="Times New Roman" w:hAnsi="Times New Roman" w:cs="Times New Roman"/>
                <w:color w:val="000000"/>
                <w:sz w:val="24"/>
                <w:szCs w:val="24"/>
                <w:lang w:val="ru-RU"/>
              </w:rPr>
              <w:t>(высшее образование - бакалавриат)</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22269" w:rsidRPr="006159A3">
        <w:trPr>
          <w:trHeight w:hRule="exact" w:val="138"/>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rsidRPr="006159A3">
        <w:trPr>
          <w:trHeight w:hRule="exact" w:val="833"/>
        </w:trPr>
        <w:tc>
          <w:tcPr>
            <w:tcW w:w="10221" w:type="dxa"/>
            <w:gridSpan w:val="10"/>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222269" w:rsidRPr="006159A3">
        <w:trPr>
          <w:trHeight w:hRule="exact" w:val="416"/>
        </w:trPr>
        <w:tc>
          <w:tcPr>
            <w:tcW w:w="143" w:type="dxa"/>
          </w:tcPr>
          <w:p w:rsidR="00222269" w:rsidRPr="002C1228" w:rsidRDefault="00222269">
            <w:pPr>
              <w:rPr>
                <w:lang w:val="ru-RU"/>
              </w:rPr>
            </w:pPr>
          </w:p>
        </w:tc>
        <w:tc>
          <w:tcPr>
            <w:tcW w:w="285" w:type="dxa"/>
          </w:tcPr>
          <w:p w:rsidR="00222269" w:rsidRPr="002C1228" w:rsidRDefault="00222269">
            <w:pPr>
              <w:rPr>
                <w:lang w:val="ru-RU"/>
              </w:rPr>
            </w:pPr>
          </w:p>
        </w:tc>
        <w:tc>
          <w:tcPr>
            <w:tcW w:w="710" w:type="dxa"/>
          </w:tcPr>
          <w:p w:rsidR="00222269" w:rsidRPr="002C1228" w:rsidRDefault="00222269">
            <w:pPr>
              <w:rPr>
                <w:lang w:val="ru-RU"/>
              </w:rPr>
            </w:pPr>
          </w:p>
        </w:tc>
        <w:tc>
          <w:tcPr>
            <w:tcW w:w="1419" w:type="dxa"/>
          </w:tcPr>
          <w:p w:rsidR="00222269" w:rsidRPr="002C1228" w:rsidRDefault="00222269">
            <w:pPr>
              <w:rPr>
                <w:lang w:val="ru-RU"/>
              </w:rPr>
            </w:pPr>
          </w:p>
        </w:tc>
        <w:tc>
          <w:tcPr>
            <w:tcW w:w="1419" w:type="dxa"/>
          </w:tcPr>
          <w:p w:rsidR="00222269" w:rsidRPr="002C1228" w:rsidRDefault="00222269">
            <w:pPr>
              <w:rPr>
                <w:lang w:val="ru-RU"/>
              </w:rPr>
            </w:pPr>
          </w:p>
        </w:tc>
        <w:tc>
          <w:tcPr>
            <w:tcW w:w="710" w:type="dxa"/>
          </w:tcPr>
          <w:p w:rsidR="00222269" w:rsidRPr="002C1228" w:rsidRDefault="00222269">
            <w:pPr>
              <w:rPr>
                <w:lang w:val="ru-RU"/>
              </w:rPr>
            </w:pPr>
          </w:p>
        </w:tc>
        <w:tc>
          <w:tcPr>
            <w:tcW w:w="426" w:type="dxa"/>
          </w:tcPr>
          <w:p w:rsidR="00222269" w:rsidRPr="002C1228" w:rsidRDefault="00222269">
            <w:pPr>
              <w:rPr>
                <w:lang w:val="ru-RU"/>
              </w:rPr>
            </w:pPr>
          </w:p>
        </w:tc>
        <w:tc>
          <w:tcPr>
            <w:tcW w:w="1277" w:type="dxa"/>
          </w:tcPr>
          <w:p w:rsidR="00222269" w:rsidRPr="002C1228" w:rsidRDefault="00222269">
            <w:pPr>
              <w:rPr>
                <w:lang w:val="ru-RU"/>
              </w:rPr>
            </w:pPr>
          </w:p>
        </w:tc>
        <w:tc>
          <w:tcPr>
            <w:tcW w:w="993" w:type="dxa"/>
          </w:tcPr>
          <w:p w:rsidR="00222269" w:rsidRPr="002C1228" w:rsidRDefault="00222269">
            <w:pPr>
              <w:rPr>
                <w:lang w:val="ru-RU"/>
              </w:rPr>
            </w:pPr>
          </w:p>
        </w:tc>
        <w:tc>
          <w:tcPr>
            <w:tcW w:w="2836" w:type="dxa"/>
          </w:tcPr>
          <w:p w:rsidR="00222269" w:rsidRPr="002C1228" w:rsidRDefault="00222269">
            <w:pPr>
              <w:rPr>
                <w:lang w:val="ru-RU"/>
              </w:rPr>
            </w:pPr>
          </w:p>
        </w:tc>
      </w:tr>
      <w:tr w:rsidR="00222269">
        <w:trPr>
          <w:trHeight w:hRule="exact" w:val="277"/>
        </w:trPr>
        <w:tc>
          <w:tcPr>
            <w:tcW w:w="3984" w:type="dxa"/>
            <w:gridSpan w:val="5"/>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155"/>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rsidRPr="006159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СВЯЗЬ, ИНФОРМАЦИОННЫЕ И КОММУНИКАЦИОННЫЕ ТЕХНОЛОГИИ</w:t>
            </w:r>
          </w:p>
        </w:tc>
      </w:tr>
      <w:tr w:rsidR="00222269" w:rsidRPr="006159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222269" w:rsidRPr="006159A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22269" w:rsidRPr="002C1228" w:rsidRDefault="0022226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22269">
            <w:pPr>
              <w:rPr>
                <w:lang w:val="ru-RU"/>
              </w:rPr>
            </w:pPr>
          </w:p>
        </w:tc>
      </w:tr>
      <w:tr w:rsidR="002222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2226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2269" w:rsidRDefault="002222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22269"/>
        </w:tc>
      </w:tr>
      <w:tr w:rsidR="00222269">
        <w:trPr>
          <w:trHeight w:hRule="exact" w:val="124"/>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277"/>
        </w:trPr>
        <w:tc>
          <w:tcPr>
            <w:tcW w:w="5118" w:type="dxa"/>
            <w:gridSpan w:val="7"/>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22269">
        <w:trPr>
          <w:trHeight w:hRule="exact" w:val="307"/>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5118" w:type="dxa"/>
            <w:gridSpan w:val="3"/>
            <w:vMerge/>
            <w:shd w:val="clear" w:color="000000" w:fill="FFFFFF"/>
            <w:tcMar>
              <w:left w:w="34" w:type="dxa"/>
              <w:right w:w="34" w:type="dxa"/>
            </w:tcMar>
          </w:tcPr>
          <w:p w:rsidR="00222269" w:rsidRDefault="00222269"/>
        </w:tc>
      </w:tr>
      <w:tr w:rsidR="00222269">
        <w:trPr>
          <w:trHeight w:hRule="exact" w:val="1760"/>
        </w:trPr>
        <w:tc>
          <w:tcPr>
            <w:tcW w:w="143" w:type="dxa"/>
          </w:tcPr>
          <w:p w:rsidR="00222269" w:rsidRDefault="00222269"/>
        </w:tc>
        <w:tc>
          <w:tcPr>
            <w:tcW w:w="285" w:type="dxa"/>
          </w:tcPr>
          <w:p w:rsidR="00222269" w:rsidRDefault="00222269"/>
        </w:tc>
        <w:tc>
          <w:tcPr>
            <w:tcW w:w="710" w:type="dxa"/>
          </w:tcPr>
          <w:p w:rsidR="00222269" w:rsidRDefault="00222269"/>
        </w:tc>
        <w:tc>
          <w:tcPr>
            <w:tcW w:w="1419" w:type="dxa"/>
          </w:tcPr>
          <w:p w:rsidR="00222269" w:rsidRDefault="00222269"/>
        </w:tc>
        <w:tc>
          <w:tcPr>
            <w:tcW w:w="1419" w:type="dxa"/>
          </w:tcPr>
          <w:p w:rsidR="00222269" w:rsidRDefault="00222269"/>
        </w:tc>
        <w:tc>
          <w:tcPr>
            <w:tcW w:w="710" w:type="dxa"/>
          </w:tcPr>
          <w:p w:rsidR="00222269" w:rsidRDefault="00222269"/>
        </w:tc>
        <w:tc>
          <w:tcPr>
            <w:tcW w:w="426" w:type="dxa"/>
          </w:tcPr>
          <w:p w:rsidR="00222269" w:rsidRDefault="00222269"/>
        </w:tc>
        <w:tc>
          <w:tcPr>
            <w:tcW w:w="1277" w:type="dxa"/>
          </w:tcPr>
          <w:p w:rsidR="00222269" w:rsidRDefault="00222269"/>
        </w:tc>
        <w:tc>
          <w:tcPr>
            <w:tcW w:w="993" w:type="dxa"/>
          </w:tcPr>
          <w:p w:rsidR="00222269" w:rsidRDefault="00222269"/>
        </w:tc>
        <w:tc>
          <w:tcPr>
            <w:tcW w:w="2836" w:type="dxa"/>
          </w:tcPr>
          <w:p w:rsidR="00222269" w:rsidRDefault="00222269"/>
        </w:tc>
      </w:tr>
      <w:tr w:rsidR="00222269">
        <w:trPr>
          <w:trHeight w:hRule="exact" w:val="277"/>
        </w:trPr>
        <w:tc>
          <w:tcPr>
            <w:tcW w:w="143" w:type="dxa"/>
          </w:tcPr>
          <w:p w:rsidR="00222269" w:rsidRDefault="00222269"/>
        </w:tc>
        <w:tc>
          <w:tcPr>
            <w:tcW w:w="10079" w:type="dxa"/>
            <w:gridSpan w:val="9"/>
            <w:vMerge w:val="restart"/>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2269">
        <w:trPr>
          <w:trHeight w:hRule="exact" w:val="138"/>
        </w:trPr>
        <w:tc>
          <w:tcPr>
            <w:tcW w:w="143" w:type="dxa"/>
          </w:tcPr>
          <w:p w:rsidR="00222269" w:rsidRDefault="00222269"/>
        </w:tc>
        <w:tc>
          <w:tcPr>
            <w:tcW w:w="10079" w:type="dxa"/>
            <w:gridSpan w:val="9"/>
            <w:vMerge/>
            <w:shd w:val="clear" w:color="000000" w:fill="FFFFFF"/>
            <w:tcMar>
              <w:left w:w="34" w:type="dxa"/>
              <w:right w:w="34" w:type="dxa"/>
            </w:tcMar>
          </w:tcPr>
          <w:p w:rsidR="00222269" w:rsidRDefault="00222269"/>
        </w:tc>
      </w:tr>
      <w:tr w:rsidR="00222269">
        <w:trPr>
          <w:trHeight w:hRule="exact" w:val="1666"/>
        </w:trPr>
        <w:tc>
          <w:tcPr>
            <w:tcW w:w="143" w:type="dxa"/>
          </w:tcPr>
          <w:p w:rsidR="00222269" w:rsidRDefault="00222269"/>
        </w:tc>
        <w:tc>
          <w:tcPr>
            <w:tcW w:w="10079" w:type="dxa"/>
            <w:gridSpan w:val="9"/>
            <w:shd w:val="clear" w:color="000000" w:fill="FFFFFF"/>
            <w:tcMar>
              <w:left w:w="34" w:type="dxa"/>
              <w:right w:w="34" w:type="dxa"/>
            </w:tcMar>
          </w:tcPr>
          <w:p w:rsidR="002C1228" w:rsidRPr="002C1228" w:rsidRDefault="002C1228" w:rsidP="002C1228">
            <w:pPr>
              <w:suppressAutoHyphens/>
              <w:jc w:val="center"/>
              <w:rPr>
                <w:rFonts w:ascii="Times New Roman" w:eastAsia="SimSun" w:hAnsi="Times New Roman" w:cs="Times New Roman"/>
                <w:kern w:val="2"/>
                <w:sz w:val="24"/>
                <w:szCs w:val="24"/>
                <w:lang w:val="ru-RU" w:eastAsia="hi-IN" w:bidi="hi-IN"/>
              </w:rPr>
            </w:pPr>
            <w:r w:rsidRPr="002C1228">
              <w:rPr>
                <w:rFonts w:ascii="Times New Roman" w:hAnsi="Times New Roman" w:cs="Times New Roman"/>
                <w:color w:val="000000"/>
                <w:sz w:val="24"/>
                <w:szCs w:val="24"/>
                <w:lang w:val="ru-RU"/>
              </w:rPr>
              <w:t xml:space="preserve">очной формы обучения </w:t>
            </w:r>
            <w:r w:rsidR="006159A3">
              <w:rPr>
                <w:rFonts w:ascii="Times New Roman" w:eastAsia="SimSun" w:hAnsi="Times New Roman" w:cs="Times New Roman"/>
                <w:kern w:val="2"/>
                <w:sz w:val="24"/>
                <w:szCs w:val="24"/>
                <w:lang w:val="ru-RU" w:eastAsia="hi-IN" w:bidi="hi-IN"/>
              </w:rPr>
              <w:t>2019</w:t>
            </w:r>
            <w:r w:rsidRPr="002C1228">
              <w:rPr>
                <w:rFonts w:ascii="Times New Roman" w:eastAsia="SimSun" w:hAnsi="Times New Roman" w:cs="Times New Roman"/>
                <w:kern w:val="2"/>
                <w:sz w:val="24"/>
                <w:szCs w:val="24"/>
                <w:lang w:val="ru-RU" w:eastAsia="hi-IN" w:bidi="hi-IN"/>
              </w:rPr>
              <w:t xml:space="preserve"> года набора</w:t>
            </w:r>
          </w:p>
          <w:p w:rsidR="002C1228" w:rsidRPr="002C1228" w:rsidRDefault="002C1228" w:rsidP="002C1228">
            <w:pPr>
              <w:suppressAutoHyphens/>
              <w:jc w:val="center"/>
              <w:rPr>
                <w:rFonts w:ascii="Times New Roman" w:eastAsia="SimSun" w:hAnsi="Times New Roman" w:cs="Times New Roman"/>
                <w:kern w:val="2"/>
                <w:sz w:val="24"/>
                <w:szCs w:val="24"/>
                <w:lang w:val="ru-RU" w:eastAsia="hi-IN" w:bidi="hi-IN"/>
              </w:rPr>
            </w:pPr>
            <w:r w:rsidRPr="002C1228">
              <w:rPr>
                <w:rFonts w:ascii="Times New Roman" w:eastAsia="SimSun" w:hAnsi="Times New Roman" w:cs="Times New Roman"/>
                <w:kern w:val="2"/>
                <w:sz w:val="24"/>
                <w:szCs w:val="24"/>
                <w:lang w:val="ru-RU" w:eastAsia="hi-IN" w:bidi="hi-IN"/>
              </w:rPr>
              <w:t>на 2021/2022 учебный год</w:t>
            </w:r>
          </w:p>
          <w:p w:rsidR="002C1228" w:rsidRDefault="002C1228" w:rsidP="002C1228">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222269" w:rsidRDefault="00222269">
            <w:pPr>
              <w:spacing w:after="0" w:line="240" w:lineRule="auto"/>
              <w:jc w:val="center"/>
              <w:rPr>
                <w:sz w:val="24"/>
                <w:szCs w:val="24"/>
              </w:rPr>
            </w:pPr>
          </w:p>
        </w:tc>
      </w:tr>
    </w:tbl>
    <w:p w:rsidR="00222269" w:rsidRDefault="002C1228">
      <w:pPr>
        <w:rPr>
          <w:sz w:val="0"/>
          <w:szCs w:val="0"/>
        </w:rPr>
      </w:pPr>
      <w:r>
        <w:br w:type="page"/>
      </w:r>
    </w:p>
    <w:p w:rsidR="00222269" w:rsidRPr="002C1228" w:rsidRDefault="00222269">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222269">
        <w:trPr>
          <w:trHeight w:hRule="exact" w:val="277"/>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222269">
        <w:trPr>
          <w:trHeight w:hRule="exact" w:val="555"/>
        </w:trPr>
        <w:tc>
          <w:tcPr>
            <w:tcW w:w="9640" w:type="dxa"/>
          </w:tcPr>
          <w:p w:rsidR="00222269" w:rsidRDefault="00222269"/>
        </w:tc>
      </w:tr>
      <w:tr w:rsidR="00222269">
        <w:trPr>
          <w:trHeight w:hRule="exact" w:val="8751"/>
        </w:trPr>
        <w:tc>
          <w:tcPr>
            <w:tcW w:w="9654" w:type="dxa"/>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     Наименование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9     Методические указания для обучающихся по освоению дисциплины</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22269" w:rsidRDefault="002C12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269" w:rsidRPr="006159A3">
        <w:trPr>
          <w:trHeight w:hRule="exact" w:val="277"/>
        </w:trPr>
        <w:tc>
          <w:tcPr>
            <w:tcW w:w="9654" w:type="dxa"/>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22269" w:rsidRPr="006159A3">
        <w:trPr>
          <w:trHeight w:hRule="exact" w:val="15113"/>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22269" w:rsidRPr="006159A3"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C1228">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sidRPr="006159A3">
              <w:rPr>
                <w:rFonts w:ascii="Times New Roman" w:hAnsi="Times New Roman" w:cs="Times New Roman"/>
                <w:color w:val="000000"/>
                <w:sz w:val="24"/>
                <w:szCs w:val="24"/>
                <w:lang w:val="ru-RU"/>
              </w:rPr>
              <w:t>(далее - ФГОС ВО, Федеральный государственный образовательный стандарт высшего образования);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1228" w:rsidRPr="002C1228" w:rsidRDefault="002C1228" w:rsidP="002C1228">
            <w:pPr>
              <w:ind w:firstLine="709"/>
              <w:jc w:val="both"/>
              <w:rPr>
                <w:rFonts w:ascii="Times New Roman" w:hAnsi="Times New Roman" w:cs="Times New Roman"/>
                <w:sz w:val="24"/>
                <w:szCs w:val="24"/>
                <w:lang w:val="ru-RU"/>
              </w:rPr>
            </w:pPr>
            <w:r w:rsidRPr="002C1228">
              <w:rPr>
                <w:rFonts w:ascii="Times New Roman" w:hAnsi="Times New Roman" w:cs="Times New Roman"/>
                <w:color w:val="000000"/>
                <w:sz w:val="24"/>
                <w:szCs w:val="24"/>
                <w:lang w:val="ru-RU"/>
              </w:rPr>
              <w:t>- «</w:t>
            </w:r>
            <w:bookmarkStart w:id="2" w:name="_Hlk73103641"/>
            <w:r w:rsidRPr="002C1228">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w:t>
            </w:r>
            <w:bookmarkStart w:id="3" w:name="_Hlk73103655"/>
            <w:r w:rsidRPr="002C1228">
              <w:rPr>
                <w:rFonts w:ascii="Times New Roman" w:hAnsi="Times New Roman" w:cs="Times New Roman"/>
                <w:sz w:val="24"/>
                <w:szCs w:val="24"/>
                <w:lang w:val="ru-RU"/>
              </w:rPr>
              <w:t>2021/2022 учебный год, утвержденным приказом ректора от 29.03.2021 №57</w:t>
            </w:r>
            <w:bookmarkEnd w:id="3"/>
            <w:r w:rsidRPr="002C1228">
              <w:rPr>
                <w:rFonts w:ascii="Times New Roman" w:hAnsi="Times New Roman" w:cs="Times New Roman"/>
                <w:color w:val="000000"/>
                <w:sz w:val="24"/>
                <w:szCs w:val="24"/>
                <w:lang w:val="ru-RU"/>
              </w:rPr>
              <w:t>;</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2C1228">
              <w:rPr>
                <w:rFonts w:ascii="Times New Roman" w:hAnsi="Times New Roman" w:cs="Times New Roman"/>
                <w:color w:val="000000"/>
                <w:sz w:val="24"/>
                <w:szCs w:val="24"/>
                <w:lang w:val="ru-RU"/>
              </w:rPr>
              <w:t>учебного года: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6159A3">
        <w:trPr>
          <w:trHeight w:hRule="exact" w:val="826"/>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22269" w:rsidRPr="006159A3">
        <w:trPr>
          <w:trHeight w:hRule="exact" w:val="138"/>
        </w:trPr>
        <w:tc>
          <w:tcPr>
            <w:tcW w:w="9640" w:type="dxa"/>
          </w:tcPr>
          <w:p w:rsidR="00222269" w:rsidRPr="002C1228" w:rsidRDefault="00222269">
            <w:pPr>
              <w:rPr>
                <w:lang w:val="ru-RU"/>
              </w:rPr>
            </w:pPr>
          </w:p>
        </w:tc>
      </w:tr>
      <w:tr w:rsidR="00222269" w:rsidRPr="006159A3">
        <w:trPr>
          <w:trHeight w:hRule="exact" w:val="1396"/>
        </w:trPr>
        <w:tc>
          <w:tcPr>
            <w:tcW w:w="9654" w:type="dxa"/>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2269" w:rsidRPr="006159A3">
        <w:trPr>
          <w:trHeight w:hRule="exact" w:val="138"/>
        </w:trPr>
        <w:tc>
          <w:tcPr>
            <w:tcW w:w="9640" w:type="dxa"/>
          </w:tcPr>
          <w:p w:rsidR="00222269" w:rsidRPr="002C1228" w:rsidRDefault="00222269">
            <w:pPr>
              <w:rPr>
                <w:lang w:val="ru-RU"/>
              </w:rPr>
            </w:pPr>
          </w:p>
        </w:tc>
      </w:tr>
      <w:tr w:rsidR="00222269" w:rsidRPr="006159A3">
        <w:trPr>
          <w:trHeight w:hRule="exact" w:val="3530"/>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2C122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2269" w:rsidRPr="006159A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Код компетенции: ОПК-5</w:t>
            </w: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222269">
        <w:trPr>
          <w:trHeight w:hRule="exact" w:val="585"/>
        </w:trPr>
        <w:tc>
          <w:tcPr>
            <w:tcW w:w="9654" w:type="dxa"/>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Default="002C1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2269" w:rsidRPr="006159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222269" w:rsidRPr="006159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222269" w:rsidRPr="006159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ОПК-5.3 знать факторы, регулирующие функционирование медикоммуникационных процессов</w:t>
            </w:r>
          </w:p>
        </w:tc>
      </w:tr>
      <w:tr w:rsidR="00222269" w:rsidRPr="006159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ОПК-5.4 знать механизмы современных медиакоммуникационных систем</w:t>
            </w:r>
          </w:p>
        </w:tc>
      </w:tr>
      <w:tr w:rsidR="00222269" w:rsidRPr="006159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ОПК-5.5 знать особенности региональной системы СМИ</w:t>
            </w:r>
          </w:p>
        </w:tc>
      </w:tr>
      <w:tr w:rsidR="00222269" w:rsidRPr="006159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222269" w:rsidRPr="006159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222269" w:rsidRPr="006159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222269" w:rsidRPr="006159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222269" w:rsidRPr="006159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222269" w:rsidRPr="006159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222269" w:rsidRPr="006159A3">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22269" w:rsidRPr="006159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lastRenderedPageBreak/>
              <w:t>медиакоммуникационных систем в профессиональной деятельности</w:t>
            </w:r>
          </w:p>
        </w:tc>
      </w:tr>
      <w:tr w:rsidR="00222269" w:rsidRPr="00615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222269" w:rsidRPr="00615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222269" w:rsidRPr="00615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222269" w:rsidRPr="006159A3">
        <w:trPr>
          <w:trHeight w:hRule="exact" w:val="277"/>
        </w:trPr>
        <w:tc>
          <w:tcPr>
            <w:tcW w:w="3970" w:type="dxa"/>
          </w:tcPr>
          <w:p w:rsidR="00222269" w:rsidRPr="002C1228" w:rsidRDefault="00222269">
            <w:pPr>
              <w:rPr>
                <w:lang w:val="ru-RU"/>
              </w:rPr>
            </w:pPr>
          </w:p>
        </w:tc>
        <w:tc>
          <w:tcPr>
            <w:tcW w:w="4679" w:type="dxa"/>
          </w:tcPr>
          <w:p w:rsidR="00222269" w:rsidRPr="002C1228" w:rsidRDefault="00222269">
            <w:pPr>
              <w:rPr>
                <w:lang w:val="ru-RU"/>
              </w:rPr>
            </w:pPr>
          </w:p>
        </w:tc>
        <w:tc>
          <w:tcPr>
            <w:tcW w:w="993" w:type="dxa"/>
          </w:tcPr>
          <w:p w:rsidR="00222269" w:rsidRPr="002C1228" w:rsidRDefault="00222269">
            <w:pPr>
              <w:rPr>
                <w:lang w:val="ru-RU"/>
              </w:rPr>
            </w:pPr>
          </w:p>
        </w:tc>
      </w:tr>
      <w:tr w:rsidR="00222269" w:rsidRPr="00615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Код компетенции: ОПК-7</w:t>
            </w: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Способен учитывать эффекты и последствия своей профессиональной деятельности, следуя принципам социальной ответственности</w:t>
            </w:r>
          </w:p>
        </w:tc>
      </w:tr>
      <w:tr w:rsidR="00222269">
        <w:trPr>
          <w:trHeight w:hRule="exact" w:val="585"/>
        </w:trPr>
        <w:tc>
          <w:tcPr>
            <w:tcW w:w="9654" w:type="dxa"/>
            <w:gridSpan w:val="3"/>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Default="002C12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2269" w:rsidRPr="006159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ОПК-7.1 знать цеховые принципы социальной ответственности</w:t>
            </w:r>
          </w:p>
        </w:tc>
      </w:tr>
      <w:tr w:rsidR="00222269" w:rsidRPr="006159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ОПК-7.2 знать типовые эффекты и последствия профессиональной деятельности</w:t>
            </w:r>
          </w:p>
        </w:tc>
      </w:tr>
      <w:tr w:rsidR="00222269" w:rsidRPr="006159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ОПК-7.4 знать принципы и нормы профессиональной этики</w:t>
            </w:r>
          </w:p>
        </w:tc>
      </w:tr>
      <w:tr w:rsidR="00222269" w:rsidRPr="006159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ОПК-7.5 уметь соблюдать в профессиональной деятельности цеховые принципы социальной ответственности</w:t>
            </w:r>
          </w:p>
        </w:tc>
      </w:tr>
      <w:tr w:rsidR="00222269" w:rsidRPr="006159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ОПК-7.6 уметь предвидеть типовые эффекты и последствия профессиональной деятельности</w:t>
            </w:r>
          </w:p>
        </w:tc>
      </w:tr>
      <w:tr w:rsidR="00222269" w:rsidRPr="00615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222269" w:rsidRPr="006159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ОПК-7.9 владеть навыками соблюдения  в профессиональной деятельности цеховых принципов социальной ответственности</w:t>
            </w:r>
          </w:p>
        </w:tc>
      </w:tr>
      <w:tr w:rsidR="00222269" w:rsidRPr="006159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ОПК-7.10 владеть навыками предвидения типовых эффектов и последствий профессиональной деятельности</w:t>
            </w:r>
          </w:p>
        </w:tc>
      </w:tr>
      <w:tr w:rsidR="00222269" w:rsidRPr="00615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222269" w:rsidRPr="006159A3">
        <w:trPr>
          <w:trHeight w:hRule="exact" w:val="416"/>
        </w:trPr>
        <w:tc>
          <w:tcPr>
            <w:tcW w:w="3970" w:type="dxa"/>
          </w:tcPr>
          <w:p w:rsidR="00222269" w:rsidRPr="002C1228" w:rsidRDefault="00222269">
            <w:pPr>
              <w:rPr>
                <w:lang w:val="ru-RU"/>
              </w:rPr>
            </w:pPr>
          </w:p>
        </w:tc>
        <w:tc>
          <w:tcPr>
            <w:tcW w:w="4679" w:type="dxa"/>
          </w:tcPr>
          <w:p w:rsidR="00222269" w:rsidRPr="002C1228" w:rsidRDefault="00222269">
            <w:pPr>
              <w:rPr>
                <w:lang w:val="ru-RU"/>
              </w:rPr>
            </w:pPr>
          </w:p>
        </w:tc>
        <w:tc>
          <w:tcPr>
            <w:tcW w:w="993" w:type="dxa"/>
          </w:tcPr>
          <w:p w:rsidR="00222269" w:rsidRPr="002C1228" w:rsidRDefault="00222269">
            <w:pPr>
              <w:rPr>
                <w:lang w:val="ru-RU"/>
              </w:rPr>
            </w:pPr>
          </w:p>
        </w:tc>
      </w:tr>
      <w:tr w:rsidR="00222269" w:rsidRPr="006159A3">
        <w:trPr>
          <w:trHeight w:hRule="exact" w:val="304"/>
        </w:trPr>
        <w:tc>
          <w:tcPr>
            <w:tcW w:w="9654" w:type="dxa"/>
            <w:gridSpan w:val="3"/>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22269" w:rsidRPr="006159A3">
        <w:trPr>
          <w:trHeight w:hRule="exact" w:val="1637"/>
        </w:trPr>
        <w:tc>
          <w:tcPr>
            <w:tcW w:w="9654" w:type="dxa"/>
            <w:gridSpan w:val="3"/>
            <w:shd w:val="clear" w:color="000000" w:fill="FFFFFF"/>
            <w:tcMar>
              <w:left w:w="34" w:type="dxa"/>
              <w:right w:w="34" w:type="dxa"/>
            </w:tcMar>
          </w:tcPr>
          <w:p w:rsidR="00222269" w:rsidRPr="002C1228" w:rsidRDefault="00222269">
            <w:pPr>
              <w:spacing w:after="0" w:line="240" w:lineRule="auto"/>
              <w:jc w:val="both"/>
              <w:rPr>
                <w:sz w:val="24"/>
                <w:szCs w:val="24"/>
                <w:lang w:val="ru-RU"/>
              </w:rPr>
            </w:pP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22269" w:rsidRPr="006159A3">
        <w:trPr>
          <w:trHeight w:hRule="exact" w:val="138"/>
        </w:trPr>
        <w:tc>
          <w:tcPr>
            <w:tcW w:w="3970" w:type="dxa"/>
          </w:tcPr>
          <w:p w:rsidR="00222269" w:rsidRPr="002C1228" w:rsidRDefault="00222269">
            <w:pPr>
              <w:rPr>
                <w:lang w:val="ru-RU"/>
              </w:rPr>
            </w:pPr>
          </w:p>
        </w:tc>
        <w:tc>
          <w:tcPr>
            <w:tcW w:w="4679" w:type="dxa"/>
          </w:tcPr>
          <w:p w:rsidR="00222269" w:rsidRPr="002C1228" w:rsidRDefault="00222269">
            <w:pPr>
              <w:rPr>
                <w:lang w:val="ru-RU"/>
              </w:rPr>
            </w:pPr>
          </w:p>
        </w:tc>
        <w:tc>
          <w:tcPr>
            <w:tcW w:w="993" w:type="dxa"/>
          </w:tcPr>
          <w:p w:rsidR="00222269" w:rsidRPr="002C1228" w:rsidRDefault="00222269">
            <w:pPr>
              <w:rPr>
                <w:lang w:val="ru-RU"/>
              </w:rPr>
            </w:pPr>
          </w:p>
        </w:tc>
      </w:tr>
      <w:tr w:rsidR="00222269" w:rsidRPr="006159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Коды</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форми-</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руемых</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компе-</w:t>
            </w:r>
          </w:p>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тенций</w:t>
            </w:r>
          </w:p>
        </w:tc>
      </w:tr>
      <w:tr w:rsidR="002222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22269"/>
        </w:tc>
      </w:tr>
      <w:tr w:rsidR="00222269" w:rsidRPr="006159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22269">
            <w:pPr>
              <w:rPr>
                <w:lang w:val="ru-RU"/>
              </w:rPr>
            </w:pPr>
          </w:p>
        </w:tc>
      </w:tr>
      <w:tr w:rsidR="0022226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22269">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Pr="002C1228" w:rsidRDefault="00222269">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ОПК-5, ОПК-7</w:t>
            </w:r>
          </w:p>
        </w:tc>
      </w:tr>
      <w:tr w:rsidR="00222269">
        <w:trPr>
          <w:trHeight w:hRule="exact" w:val="138"/>
        </w:trPr>
        <w:tc>
          <w:tcPr>
            <w:tcW w:w="3970" w:type="dxa"/>
          </w:tcPr>
          <w:p w:rsidR="00222269" w:rsidRDefault="00222269"/>
        </w:tc>
        <w:tc>
          <w:tcPr>
            <w:tcW w:w="4679" w:type="dxa"/>
          </w:tcPr>
          <w:p w:rsidR="00222269" w:rsidRDefault="00222269"/>
        </w:tc>
        <w:tc>
          <w:tcPr>
            <w:tcW w:w="993" w:type="dxa"/>
          </w:tcPr>
          <w:p w:rsidR="00222269" w:rsidRDefault="00222269"/>
        </w:tc>
      </w:tr>
      <w:tr w:rsidR="00222269" w:rsidRPr="006159A3">
        <w:trPr>
          <w:trHeight w:hRule="exact" w:val="1125"/>
        </w:trPr>
        <w:tc>
          <w:tcPr>
            <w:tcW w:w="9654" w:type="dxa"/>
            <w:gridSpan w:val="3"/>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22269">
        <w:trPr>
          <w:trHeight w:hRule="exact" w:val="585"/>
        </w:trPr>
        <w:tc>
          <w:tcPr>
            <w:tcW w:w="9654" w:type="dxa"/>
            <w:gridSpan w:val="5"/>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222269" w:rsidRDefault="002C1228">
            <w:pPr>
              <w:spacing w:after="0" w:line="240" w:lineRule="auto"/>
              <w:jc w:val="center"/>
              <w:rPr>
                <w:sz w:val="24"/>
                <w:szCs w:val="24"/>
              </w:rPr>
            </w:pPr>
            <w:r>
              <w:rPr>
                <w:rFonts w:ascii="Times New Roman" w:hAnsi="Times New Roman" w:cs="Times New Roman"/>
                <w:color w:val="000000"/>
                <w:sz w:val="24"/>
                <w:szCs w:val="24"/>
              </w:rPr>
              <w:t>Из них:</w:t>
            </w:r>
          </w:p>
        </w:tc>
      </w:tr>
      <w:tr w:rsidR="00222269">
        <w:trPr>
          <w:trHeight w:hRule="exact" w:val="138"/>
        </w:trPr>
        <w:tc>
          <w:tcPr>
            <w:tcW w:w="5671" w:type="dxa"/>
          </w:tcPr>
          <w:p w:rsidR="00222269" w:rsidRDefault="00222269"/>
        </w:tc>
        <w:tc>
          <w:tcPr>
            <w:tcW w:w="1702" w:type="dxa"/>
          </w:tcPr>
          <w:p w:rsidR="00222269" w:rsidRDefault="00222269"/>
        </w:tc>
        <w:tc>
          <w:tcPr>
            <w:tcW w:w="426" w:type="dxa"/>
          </w:tcPr>
          <w:p w:rsidR="00222269" w:rsidRDefault="00222269"/>
        </w:tc>
        <w:tc>
          <w:tcPr>
            <w:tcW w:w="710" w:type="dxa"/>
          </w:tcPr>
          <w:p w:rsidR="00222269" w:rsidRDefault="00222269"/>
        </w:tc>
        <w:tc>
          <w:tcPr>
            <w:tcW w:w="1135" w:type="dxa"/>
          </w:tcPr>
          <w:p w:rsidR="00222269" w:rsidRDefault="00222269"/>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36</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18</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0</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18</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0</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72</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0</w:t>
            </w:r>
          </w:p>
        </w:tc>
      </w:tr>
      <w:tr w:rsidR="00222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зачеты 5</w:t>
            </w:r>
          </w:p>
        </w:tc>
      </w:tr>
      <w:tr w:rsidR="00222269">
        <w:trPr>
          <w:trHeight w:hRule="exact" w:val="138"/>
        </w:trPr>
        <w:tc>
          <w:tcPr>
            <w:tcW w:w="5671" w:type="dxa"/>
          </w:tcPr>
          <w:p w:rsidR="00222269" w:rsidRDefault="00222269"/>
        </w:tc>
        <w:tc>
          <w:tcPr>
            <w:tcW w:w="1702" w:type="dxa"/>
          </w:tcPr>
          <w:p w:rsidR="00222269" w:rsidRDefault="00222269"/>
        </w:tc>
        <w:tc>
          <w:tcPr>
            <w:tcW w:w="426" w:type="dxa"/>
          </w:tcPr>
          <w:p w:rsidR="00222269" w:rsidRDefault="00222269"/>
        </w:tc>
        <w:tc>
          <w:tcPr>
            <w:tcW w:w="710" w:type="dxa"/>
          </w:tcPr>
          <w:p w:rsidR="00222269" w:rsidRDefault="00222269"/>
        </w:tc>
        <w:tc>
          <w:tcPr>
            <w:tcW w:w="1135" w:type="dxa"/>
          </w:tcPr>
          <w:p w:rsidR="00222269" w:rsidRDefault="00222269"/>
        </w:tc>
      </w:tr>
      <w:tr w:rsidR="00222269">
        <w:trPr>
          <w:trHeight w:hRule="exact" w:val="1666"/>
        </w:trPr>
        <w:tc>
          <w:tcPr>
            <w:tcW w:w="9654" w:type="dxa"/>
            <w:gridSpan w:val="5"/>
            <w:shd w:val="clear" w:color="000000" w:fill="FFFFFF"/>
            <w:tcMar>
              <w:left w:w="34" w:type="dxa"/>
              <w:right w:w="34" w:type="dxa"/>
            </w:tcMar>
          </w:tcPr>
          <w:p w:rsidR="00222269" w:rsidRPr="002C1228" w:rsidRDefault="00222269">
            <w:pPr>
              <w:spacing w:after="0" w:line="240" w:lineRule="auto"/>
              <w:jc w:val="center"/>
              <w:rPr>
                <w:sz w:val="24"/>
                <w:szCs w:val="24"/>
                <w:lang w:val="ru-RU"/>
              </w:rPr>
            </w:pPr>
          </w:p>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2269" w:rsidRPr="002C1228" w:rsidRDefault="00222269">
            <w:pPr>
              <w:spacing w:after="0" w:line="240" w:lineRule="auto"/>
              <w:jc w:val="center"/>
              <w:rPr>
                <w:sz w:val="24"/>
                <w:szCs w:val="24"/>
                <w:lang w:val="ru-RU"/>
              </w:rPr>
            </w:pPr>
          </w:p>
          <w:p w:rsidR="00222269" w:rsidRDefault="002C12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2269">
        <w:trPr>
          <w:trHeight w:hRule="exact" w:val="416"/>
        </w:trPr>
        <w:tc>
          <w:tcPr>
            <w:tcW w:w="5671" w:type="dxa"/>
          </w:tcPr>
          <w:p w:rsidR="00222269" w:rsidRDefault="00222269"/>
        </w:tc>
        <w:tc>
          <w:tcPr>
            <w:tcW w:w="1702" w:type="dxa"/>
          </w:tcPr>
          <w:p w:rsidR="00222269" w:rsidRDefault="00222269"/>
        </w:tc>
        <w:tc>
          <w:tcPr>
            <w:tcW w:w="426" w:type="dxa"/>
          </w:tcPr>
          <w:p w:rsidR="00222269" w:rsidRDefault="00222269"/>
        </w:tc>
        <w:tc>
          <w:tcPr>
            <w:tcW w:w="710" w:type="dxa"/>
          </w:tcPr>
          <w:p w:rsidR="00222269" w:rsidRDefault="00222269"/>
        </w:tc>
        <w:tc>
          <w:tcPr>
            <w:tcW w:w="1135" w:type="dxa"/>
          </w:tcPr>
          <w:p w:rsidR="00222269" w:rsidRDefault="00222269"/>
        </w:tc>
      </w:tr>
      <w:tr w:rsidR="00222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2269" w:rsidRDefault="002C1228">
            <w:pPr>
              <w:spacing w:after="0" w:line="240" w:lineRule="auto"/>
              <w:jc w:val="center"/>
              <w:rPr>
                <w:sz w:val="24"/>
                <w:szCs w:val="24"/>
              </w:rPr>
            </w:pPr>
            <w:r>
              <w:rPr>
                <w:rFonts w:ascii="Times New Roman" w:hAnsi="Times New Roman" w:cs="Times New Roman"/>
                <w:color w:val="000000"/>
                <w:sz w:val="24"/>
                <w:szCs w:val="24"/>
              </w:rPr>
              <w:t>Часов</w:t>
            </w:r>
          </w:p>
        </w:tc>
      </w:tr>
      <w:tr w:rsidR="00222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C1228">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222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222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2269" w:rsidRDefault="00222269"/>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2</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sidRPr="002C1228">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8</w:t>
            </w:r>
          </w:p>
        </w:tc>
      </w:tr>
      <w:tr w:rsidR="002222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222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222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color w:val="000000"/>
                <w:sz w:val="24"/>
                <w:szCs w:val="24"/>
              </w:rPr>
              <w:t>108</w:t>
            </w:r>
          </w:p>
        </w:tc>
      </w:tr>
      <w:tr w:rsidR="00222269" w:rsidRPr="006159A3">
        <w:trPr>
          <w:trHeight w:hRule="exact" w:val="3677"/>
        </w:trPr>
        <w:tc>
          <w:tcPr>
            <w:tcW w:w="9654" w:type="dxa"/>
            <w:gridSpan w:val="4"/>
            <w:shd w:val="clear" w:color="000000" w:fill="FFFFFF"/>
            <w:tcMar>
              <w:left w:w="34" w:type="dxa"/>
              <w:right w:w="34" w:type="dxa"/>
            </w:tcMar>
          </w:tcPr>
          <w:p w:rsidR="00222269" w:rsidRPr="002C1228" w:rsidRDefault="00222269">
            <w:pPr>
              <w:spacing w:after="0" w:line="240" w:lineRule="auto"/>
              <w:jc w:val="both"/>
              <w:rPr>
                <w:sz w:val="20"/>
                <w:szCs w:val="20"/>
                <w:lang w:val="ru-RU"/>
              </w:rPr>
            </w:pP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 Примечания:</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6159A3">
        <w:trPr>
          <w:trHeight w:hRule="exact" w:val="14213"/>
        </w:trPr>
        <w:tc>
          <w:tcPr>
            <w:tcW w:w="9654" w:type="dxa"/>
            <w:shd w:val="clear" w:color="000000" w:fill="FFFFFF"/>
            <w:tcMar>
              <w:left w:w="34" w:type="dxa"/>
              <w:right w:w="34" w:type="dxa"/>
            </w:tcMar>
          </w:tcPr>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C122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2269" w:rsidRPr="006159A3"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6159A3">
              <w:rPr>
                <w:rFonts w:ascii="Times New Roman" w:hAnsi="Times New Roman" w:cs="Times New Roman"/>
                <w:color w:val="000000"/>
                <w:sz w:val="20"/>
                <w:szCs w:val="20"/>
                <w:lang w:val="ru-RU"/>
              </w:rPr>
              <w:t>Академии, принятому на основании заявления обуча-ющегося).</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2269" w:rsidRPr="002C1228" w:rsidRDefault="002C1228">
            <w:pPr>
              <w:spacing w:after="0" w:line="240" w:lineRule="auto"/>
              <w:jc w:val="both"/>
              <w:rPr>
                <w:sz w:val="20"/>
                <w:szCs w:val="20"/>
                <w:lang w:val="ru-RU"/>
              </w:rPr>
            </w:pPr>
            <w:r w:rsidRPr="002C122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2269">
        <w:trPr>
          <w:trHeight w:hRule="exact" w:val="585"/>
        </w:trPr>
        <w:tc>
          <w:tcPr>
            <w:tcW w:w="9654" w:type="dxa"/>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Default="002C12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2269">
        <w:trPr>
          <w:trHeight w:hRule="exact" w:val="277"/>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2269" w:rsidRPr="006159A3">
        <w:trPr>
          <w:trHeight w:hRule="exact" w:val="26"/>
        </w:trPr>
        <w:tc>
          <w:tcPr>
            <w:tcW w:w="9654" w:type="dxa"/>
            <w:vMerge w:val="restart"/>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22269" w:rsidRPr="006159A3">
        <w:trPr>
          <w:trHeight w:hRule="exact" w:val="277"/>
        </w:trPr>
        <w:tc>
          <w:tcPr>
            <w:tcW w:w="9654" w:type="dxa"/>
            <w:vMerge/>
            <w:shd w:val="clear" w:color="000000" w:fill="FFFFFF"/>
            <w:tcMar>
              <w:left w:w="34" w:type="dxa"/>
              <w:right w:w="34" w:type="dxa"/>
            </w:tcMar>
          </w:tcPr>
          <w:p w:rsidR="00222269" w:rsidRPr="002C1228" w:rsidRDefault="00222269">
            <w:pPr>
              <w:rPr>
                <w:lang w:val="ru-RU"/>
              </w:rPr>
            </w:pP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6159A3">
        <w:trPr>
          <w:trHeight w:hRule="exact" w:val="407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lastRenderedPageBreak/>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22269" w:rsidRPr="006159A3">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22269">
        <w:trPr>
          <w:trHeight w:hRule="exact" w:val="271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222269" w:rsidRPr="006159A3">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222269" w:rsidRPr="006159A3">
        <w:trPr>
          <w:trHeight w:hRule="exact" w:val="434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22269" w:rsidRPr="006159A3">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22269" w:rsidRPr="006159A3">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22269" w:rsidRPr="006159A3">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lastRenderedPageBreak/>
              <w:t>Терроризм как угроза мирному населению. Обеспечение безопасности граждан России с учетом террористических угроз глобального характера.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22269">
        <w:trPr>
          <w:trHeight w:hRule="exact" w:val="58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22269" w:rsidRPr="006159A3">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222269" w:rsidRPr="006159A3">
        <w:trPr>
          <w:trHeight w:hRule="exact" w:val="58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222269">
        <w:trPr>
          <w:trHeight w:hRule="exact" w:val="3530"/>
        </w:trPr>
        <w:tc>
          <w:tcPr>
            <w:tcW w:w="9654" w:type="dxa"/>
            <w:shd w:val="clear" w:color="000000" w:fill="FFFFFF"/>
            <w:tcMar>
              <w:left w:w="34" w:type="dxa"/>
              <w:right w:w="34" w:type="dxa"/>
            </w:tcMar>
          </w:tcPr>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6159A3">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2C1228">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22269" w:rsidRPr="006159A3">
        <w:trPr>
          <w:trHeight w:hRule="exact" w:val="85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22269" w:rsidRPr="006159A3">
        <w:trPr>
          <w:trHeight w:hRule="exact" w:val="4882"/>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22269">
        <w:trPr>
          <w:trHeight w:hRule="exact" w:val="59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269">
        <w:trPr>
          <w:trHeight w:hRule="exact" w:val="304"/>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lastRenderedPageBreak/>
              <w:t>поведения</w:t>
            </w:r>
          </w:p>
        </w:tc>
      </w:tr>
      <w:tr w:rsidR="00222269" w:rsidRPr="006159A3">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222269">
        <w:trPr>
          <w:trHeight w:hRule="exact" w:val="277"/>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22269">
        <w:trPr>
          <w:trHeight w:hRule="exact" w:val="14"/>
        </w:trPr>
        <w:tc>
          <w:tcPr>
            <w:tcW w:w="9640" w:type="dxa"/>
          </w:tcPr>
          <w:p w:rsidR="00222269" w:rsidRDefault="00222269"/>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222269" w:rsidRPr="002C1228">
        <w:trPr>
          <w:trHeight w:hRule="exact" w:val="407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222269" w:rsidRPr="002C1228">
        <w:trPr>
          <w:trHeight w:hRule="exact" w:val="14"/>
        </w:trPr>
        <w:tc>
          <w:tcPr>
            <w:tcW w:w="9640" w:type="dxa"/>
          </w:tcPr>
          <w:p w:rsidR="00222269" w:rsidRPr="002C1228" w:rsidRDefault="00222269">
            <w:pPr>
              <w:rPr>
                <w:lang w:val="ru-RU"/>
              </w:rPr>
            </w:pPr>
          </w:p>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222269">
        <w:trPr>
          <w:trHeight w:hRule="exact" w:val="271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222269" w:rsidRDefault="002C12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222269" w:rsidRPr="002C1228">
        <w:trPr>
          <w:trHeight w:hRule="exact" w:val="4341"/>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222269" w:rsidRPr="002C1228">
        <w:trPr>
          <w:trHeight w:hRule="exact" w:val="14"/>
        </w:trPr>
        <w:tc>
          <w:tcPr>
            <w:tcW w:w="9640" w:type="dxa"/>
          </w:tcPr>
          <w:p w:rsidR="00222269" w:rsidRPr="002C1228" w:rsidRDefault="00222269">
            <w:pPr>
              <w:rPr>
                <w:lang w:val="ru-RU"/>
              </w:rPr>
            </w:pPr>
          </w:p>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222269" w:rsidRPr="002C1228">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222269" w:rsidRPr="002C1228">
        <w:trPr>
          <w:trHeight w:hRule="exact" w:val="14"/>
        </w:trPr>
        <w:tc>
          <w:tcPr>
            <w:tcW w:w="9640" w:type="dxa"/>
          </w:tcPr>
          <w:p w:rsidR="00222269" w:rsidRPr="002C1228" w:rsidRDefault="00222269">
            <w:pPr>
              <w:rPr>
                <w:lang w:val="ru-RU"/>
              </w:rPr>
            </w:pPr>
          </w:p>
        </w:tc>
      </w:tr>
      <w:tr w:rsidR="00222269" w:rsidRPr="002C1228">
        <w:trPr>
          <w:trHeight w:hRule="exact" w:val="304"/>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222269">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222269">
        <w:trPr>
          <w:trHeight w:hRule="exact" w:val="14"/>
        </w:trPr>
        <w:tc>
          <w:tcPr>
            <w:tcW w:w="9640" w:type="dxa"/>
          </w:tcPr>
          <w:p w:rsidR="00222269" w:rsidRDefault="00222269"/>
        </w:tc>
      </w:tr>
      <w:tr w:rsidR="00222269">
        <w:trPr>
          <w:trHeight w:hRule="exact" w:val="58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222269" w:rsidRPr="002C1228">
        <w:trPr>
          <w:trHeight w:hRule="exact" w:val="2178"/>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22269" w:rsidRPr="002C1228">
        <w:trPr>
          <w:trHeight w:hRule="exact" w:val="58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222269">
        <w:trPr>
          <w:trHeight w:hRule="exact" w:val="3530"/>
        </w:trPr>
        <w:tc>
          <w:tcPr>
            <w:tcW w:w="9654" w:type="dxa"/>
            <w:shd w:val="clear" w:color="000000" w:fill="FFFFFF"/>
            <w:tcMar>
              <w:left w:w="34" w:type="dxa"/>
              <w:right w:w="34" w:type="dxa"/>
            </w:tcMar>
          </w:tcPr>
          <w:p w:rsidR="00222269" w:rsidRDefault="002C1228">
            <w:pPr>
              <w:spacing w:after="0" w:line="240" w:lineRule="auto"/>
              <w:jc w:val="both"/>
              <w:rPr>
                <w:sz w:val="24"/>
                <w:szCs w:val="24"/>
              </w:rPr>
            </w:pPr>
            <w:r w:rsidRPr="002C1228">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2C1228">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222269">
        <w:trPr>
          <w:trHeight w:hRule="exact" w:val="14"/>
        </w:trPr>
        <w:tc>
          <w:tcPr>
            <w:tcW w:w="9640" w:type="dxa"/>
          </w:tcPr>
          <w:p w:rsidR="00222269" w:rsidRDefault="00222269"/>
        </w:tc>
      </w:tr>
      <w:tr w:rsidR="00222269" w:rsidRPr="002C1228">
        <w:trPr>
          <w:trHeight w:hRule="exact" w:val="855"/>
        </w:trPr>
        <w:tc>
          <w:tcPr>
            <w:tcW w:w="9654" w:type="dxa"/>
            <w:shd w:val="clear" w:color="000000" w:fill="FFFFFF"/>
            <w:tcMar>
              <w:left w:w="34" w:type="dxa"/>
              <w:right w:w="34" w:type="dxa"/>
            </w:tcMar>
          </w:tcPr>
          <w:p w:rsidR="00222269" w:rsidRPr="002C1228" w:rsidRDefault="002C1228">
            <w:pPr>
              <w:spacing w:after="0" w:line="240" w:lineRule="auto"/>
              <w:jc w:val="center"/>
              <w:rPr>
                <w:sz w:val="24"/>
                <w:szCs w:val="24"/>
                <w:lang w:val="ru-RU"/>
              </w:rPr>
            </w:pPr>
            <w:r w:rsidRPr="002C1228">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222269" w:rsidRPr="002C1228">
        <w:trPr>
          <w:trHeight w:hRule="exact" w:val="4882"/>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222269" w:rsidRPr="002C1228">
        <w:trPr>
          <w:trHeight w:hRule="exact" w:val="14"/>
        </w:trPr>
        <w:tc>
          <w:tcPr>
            <w:tcW w:w="9640" w:type="dxa"/>
          </w:tcPr>
          <w:p w:rsidR="00222269" w:rsidRPr="002C1228" w:rsidRDefault="00222269">
            <w:pPr>
              <w:rPr>
                <w:lang w:val="ru-RU"/>
              </w:rPr>
            </w:pPr>
          </w:p>
        </w:tc>
      </w:tr>
      <w:tr w:rsidR="00222269">
        <w:trPr>
          <w:trHeight w:hRule="exact" w:val="855"/>
        </w:trPr>
        <w:tc>
          <w:tcPr>
            <w:tcW w:w="9654" w:type="dxa"/>
            <w:shd w:val="clear" w:color="000000" w:fill="FFFFFF"/>
            <w:tcMar>
              <w:left w:w="34" w:type="dxa"/>
              <w:right w:w="34" w:type="dxa"/>
            </w:tcMar>
          </w:tcPr>
          <w:p w:rsidR="00222269" w:rsidRDefault="002C1228">
            <w:pPr>
              <w:spacing w:after="0" w:line="240" w:lineRule="auto"/>
              <w:jc w:val="center"/>
              <w:rPr>
                <w:sz w:val="24"/>
                <w:szCs w:val="24"/>
              </w:rPr>
            </w:pPr>
            <w:r w:rsidRPr="002C1228">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222269" w:rsidRPr="002C1228">
        <w:trPr>
          <w:trHeight w:hRule="exact" w:val="2989"/>
        </w:trPr>
        <w:tc>
          <w:tcPr>
            <w:tcW w:w="9654" w:type="dxa"/>
            <w:shd w:val="clear" w:color="000000" w:fill="FFFFFF"/>
            <w:tcMar>
              <w:left w:w="34" w:type="dxa"/>
              <w:right w:w="34" w:type="dxa"/>
            </w:tcMar>
          </w:tcPr>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222269" w:rsidRPr="002C1228" w:rsidRDefault="002C1228">
            <w:pPr>
              <w:spacing w:after="0" w:line="240" w:lineRule="auto"/>
              <w:jc w:val="both"/>
              <w:rPr>
                <w:sz w:val="24"/>
                <w:szCs w:val="24"/>
                <w:lang w:val="ru-RU"/>
              </w:rPr>
            </w:pPr>
            <w:r w:rsidRPr="002C1228">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222269" w:rsidRPr="002C1228" w:rsidRDefault="002C1228">
      <w:pPr>
        <w:rPr>
          <w:sz w:val="0"/>
          <w:szCs w:val="0"/>
          <w:lang w:val="ru-RU"/>
        </w:rPr>
      </w:pPr>
      <w:r w:rsidRPr="002C122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22269" w:rsidRPr="002C1228">
        <w:trPr>
          <w:trHeight w:hRule="exact" w:val="855"/>
        </w:trPr>
        <w:tc>
          <w:tcPr>
            <w:tcW w:w="9654" w:type="dxa"/>
            <w:gridSpan w:val="2"/>
            <w:shd w:val="clear" w:color="000000" w:fill="FFFFFF"/>
            <w:tcMar>
              <w:left w:w="34" w:type="dxa"/>
              <w:right w:w="34" w:type="dxa"/>
            </w:tcMar>
          </w:tcPr>
          <w:p w:rsidR="00222269" w:rsidRPr="002C1228" w:rsidRDefault="00222269">
            <w:pPr>
              <w:spacing w:after="0" w:line="240" w:lineRule="auto"/>
              <w:rPr>
                <w:sz w:val="24"/>
                <w:szCs w:val="24"/>
                <w:lang w:val="ru-RU"/>
              </w:rPr>
            </w:pPr>
          </w:p>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22269" w:rsidRPr="002C1228">
        <w:trPr>
          <w:trHeight w:hRule="exact" w:val="4912"/>
        </w:trPr>
        <w:tc>
          <w:tcPr>
            <w:tcW w:w="9654" w:type="dxa"/>
            <w:gridSpan w:val="2"/>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2269" w:rsidRPr="002C1228" w:rsidRDefault="002C1228">
            <w:pPr>
              <w:spacing w:after="0" w:line="240" w:lineRule="auto"/>
              <w:rPr>
                <w:sz w:val="24"/>
                <w:szCs w:val="24"/>
                <w:lang w:val="ru-RU"/>
              </w:rPr>
            </w:pPr>
            <w:r w:rsidRPr="002C122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2269" w:rsidRPr="002C1228">
        <w:trPr>
          <w:trHeight w:hRule="exact" w:val="138"/>
        </w:trPr>
        <w:tc>
          <w:tcPr>
            <w:tcW w:w="285" w:type="dxa"/>
          </w:tcPr>
          <w:p w:rsidR="00222269" w:rsidRPr="002C1228" w:rsidRDefault="00222269">
            <w:pPr>
              <w:rPr>
                <w:lang w:val="ru-RU"/>
              </w:rPr>
            </w:pPr>
          </w:p>
        </w:tc>
        <w:tc>
          <w:tcPr>
            <w:tcW w:w="9356" w:type="dxa"/>
          </w:tcPr>
          <w:p w:rsidR="00222269" w:rsidRPr="002C1228" w:rsidRDefault="00222269">
            <w:pPr>
              <w:rPr>
                <w:lang w:val="ru-RU"/>
              </w:rPr>
            </w:pPr>
          </w:p>
        </w:tc>
      </w:tr>
      <w:tr w:rsidR="00222269">
        <w:trPr>
          <w:trHeight w:hRule="exact" w:val="855"/>
        </w:trPr>
        <w:tc>
          <w:tcPr>
            <w:tcW w:w="9654" w:type="dxa"/>
            <w:gridSpan w:val="2"/>
            <w:shd w:val="clear" w:color="000000" w:fill="FFFFFF"/>
            <w:tcMar>
              <w:left w:w="34" w:type="dxa"/>
              <w:right w:w="34" w:type="dxa"/>
            </w:tcMar>
          </w:tcPr>
          <w:p w:rsidR="00222269" w:rsidRPr="002C1228" w:rsidRDefault="002C1228">
            <w:pPr>
              <w:spacing w:after="0" w:line="240" w:lineRule="auto"/>
              <w:rPr>
                <w:sz w:val="24"/>
                <w:szCs w:val="24"/>
                <w:lang w:val="ru-RU"/>
              </w:rPr>
            </w:pPr>
            <w:r w:rsidRPr="002C122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22269" w:rsidRDefault="002C1228">
            <w:pPr>
              <w:spacing w:after="0" w:line="240" w:lineRule="auto"/>
              <w:rPr>
                <w:sz w:val="24"/>
                <w:szCs w:val="24"/>
              </w:rPr>
            </w:pPr>
            <w:r>
              <w:rPr>
                <w:rFonts w:ascii="Times New Roman" w:hAnsi="Times New Roman" w:cs="Times New Roman"/>
                <w:b/>
                <w:color w:val="000000"/>
                <w:sz w:val="24"/>
                <w:szCs w:val="24"/>
              </w:rPr>
              <w:t>Основная:</w:t>
            </w:r>
          </w:p>
        </w:tc>
      </w:tr>
      <w:tr w:rsidR="00222269" w:rsidRPr="002C1228">
        <w:trPr>
          <w:trHeight w:hRule="exact" w:val="1096"/>
        </w:trPr>
        <w:tc>
          <w:tcPr>
            <w:tcW w:w="9654" w:type="dxa"/>
            <w:gridSpan w:val="2"/>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1.</w:t>
            </w:r>
            <w:r w:rsidRPr="002C1228">
              <w:rPr>
                <w:lang w:val="ru-RU"/>
              </w:rPr>
              <w:t xml:space="preserve"> </w:t>
            </w:r>
            <w:r w:rsidRPr="002C1228">
              <w:rPr>
                <w:rFonts w:ascii="Times New Roman" w:hAnsi="Times New Roman" w:cs="Times New Roman"/>
                <w:color w:val="000000"/>
                <w:sz w:val="24"/>
                <w:szCs w:val="24"/>
                <w:lang w:val="ru-RU"/>
              </w:rPr>
              <w:t>Терроризм</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организованная</w:t>
            </w:r>
            <w:r w:rsidRPr="002C1228">
              <w:rPr>
                <w:lang w:val="ru-RU"/>
              </w:rPr>
              <w:t xml:space="preserve"> </w:t>
            </w:r>
            <w:r w:rsidRPr="002C1228">
              <w:rPr>
                <w:rFonts w:ascii="Times New Roman" w:hAnsi="Times New Roman" w:cs="Times New Roman"/>
                <w:color w:val="000000"/>
                <w:sz w:val="24"/>
                <w:szCs w:val="24"/>
                <w:lang w:val="ru-RU"/>
              </w:rPr>
              <w:t>преступность</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Солодовников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Эриашвили</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Д.,</w:t>
            </w:r>
            <w:r w:rsidRPr="002C1228">
              <w:rPr>
                <w:lang w:val="ru-RU"/>
              </w:rPr>
              <w:t xml:space="preserve"> </w:t>
            </w:r>
            <w:r w:rsidRPr="002C1228">
              <w:rPr>
                <w:rFonts w:ascii="Times New Roman" w:hAnsi="Times New Roman" w:cs="Times New Roman"/>
                <w:color w:val="000000"/>
                <w:sz w:val="24"/>
                <w:szCs w:val="24"/>
                <w:lang w:val="ru-RU"/>
              </w:rPr>
              <w:t>Казанцев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Я.,</w:t>
            </w:r>
            <w:r w:rsidRPr="002C1228">
              <w:rPr>
                <w:lang w:val="ru-RU"/>
              </w:rPr>
              <w:t xml:space="preserve"> </w:t>
            </w:r>
            <w:r w:rsidRPr="002C1228">
              <w:rPr>
                <w:rFonts w:ascii="Times New Roman" w:hAnsi="Times New Roman" w:cs="Times New Roman"/>
                <w:color w:val="000000"/>
                <w:sz w:val="24"/>
                <w:szCs w:val="24"/>
                <w:lang w:val="ru-RU"/>
              </w:rPr>
              <w:t>Кофман</w:t>
            </w:r>
            <w:r w:rsidRPr="002C1228">
              <w:rPr>
                <w:lang w:val="ru-RU"/>
              </w:rPr>
              <w:t xml:space="preserve"> </w:t>
            </w:r>
            <w:r w:rsidRPr="002C1228">
              <w:rPr>
                <w:rFonts w:ascii="Times New Roman" w:hAnsi="Times New Roman" w:cs="Times New Roman"/>
                <w:color w:val="000000"/>
                <w:sz w:val="24"/>
                <w:szCs w:val="24"/>
                <w:lang w:val="ru-RU"/>
              </w:rPr>
              <w:t>Б.</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Миронов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Саркисян</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Ж.,</w:t>
            </w:r>
            <w:r w:rsidRPr="002C1228">
              <w:rPr>
                <w:lang w:val="ru-RU"/>
              </w:rPr>
              <w:t xml:space="preserve"> </w:t>
            </w:r>
            <w:r w:rsidRPr="002C1228">
              <w:rPr>
                <w:rFonts w:ascii="Times New Roman" w:hAnsi="Times New Roman" w:cs="Times New Roman"/>
                <w:color w:val="000000"/>
                <w:sz w:val="24"/>
                <w:szCs w:val="24"/>
                <w:lang w:val="ru-RU"/>
              </w:rPr>
              <w:t>Солодовников</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Терроризм</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организованная</w:t>
            </w:r>
            <w:r w:rsidRPr="002C1228">
              <w:rPr>
                <w:lang w:val="ru-RU"/>
              </w:rPr>
              <w:t xml:space="preserve"> </w:t>
            </w:r>
            <w:r w:rsidRPr="002C1228">
              <w:rPr>
                <w:rFonts w:ascii="Times New Roman" w:hAnsi="Times New Roman" w:cs="Times New Roman"/>
                <w:color w:val="000000"/>
                <w:sz w:val="24"/>
                <w:szCs w:val="24"/>
                <w:lang w:val="ru-RU"/>
              </w:rPr>
              <w:t>преступность</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Москва:</w:t>
            </w:r>
            <w:r w:rsidRPr="002C1228">
              <w:rPr>
                <w:lang w:val="ru-RU"/>
              </w:rPr>
              <w:t xml:space="preserve"> </w:t>
            </w:r>
            <w:r w:rsidRPr="002C1228">
              <w:rPr>
                <w:rFonts w:ascii="Times New Roman" w:hAnsi="Times New Roman" w:cs="Times New Roman"/>
                <w:color w:val="000000"/>
                <w:sz w:val="24"/>
                <w:szCs w:val="24"/>
                <w:lang w:val="ru-RU"/>
              </w:rPr>
              <w:t>ЮНИТИ-ДАНА,</w:t>
            </w:r>
            <w:r w:rsidRPr="002C1228">
              <w:rPr>
                <w:lang w:val="ru-RU"/>
              </w:rPr>
              <w:t xml:space="preserve"> </w:t>
            </w:r>
            <w:r w:rsidRPr="002C1228">
              <w:rPr>
                <w:rFonts w:ascii="Times New Roman" w:hAnsi="Times New Roman" w:cs="Times New Roman"/>
                <w:color w:val="000000"/>
                <w:sz w:val="24"/>
                <w:szCs w:val="24"/>
                <w:lang w:val="ru-RU"/>
              </w:rPr>
              <w:t>2017.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247</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978-5-238-01749-5.</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4" w:history="1">
              <w:r w:rsidR="006B6293">
                <w:rPr>
                  <w:rStyle w:val="a3"/>
                  <w:lang w:val="ru-RU"/>
                </w:rPr>
                <w:t>http://www.iprbookshop.ru/71116.html</w:t>
              </w:r>
            </w:hyperlink>
            <w:r w:rsidRPr="002C1228">
              <w:rPr>
                <w:lang w:val="ru-RU"/>
              </w:rPr>
              <w:t xml:space="preserve"> </w:t>
            </w:r>
          </w:p>
        </w:tc>
      </w:tr>
      <w:tr w:rsidR="00222269" w:rsidRPr="002C1228">
        <w:trPr>
          <w:trHeight w:hRule="exact" w:val="2178"/>
        </w:trPr>
        <w:tc>
          <w:tcPr>
            <w:tcW w:w="9654" w:type="dxa"/>
            <w:gridSpan w:val="2"/>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2.</w:t>
            </w:r>
            <w:r w:rsidRPr="002C1228">
              <w:rPr>
                <w:lang w:val="ru-RU"/>
              </w:rPr>
              <w:t xml:space="preserve"> </w:t>
            </w:r>
            <w:r w:rsidRPr="002C1228">
              <w:rPr>
                <w:rFonts w:ascii="Times New Roman" w:hAnsi="Times New Roman" w:cs="Times New Roman"/>
                <w:color w:val="000000"/>
                <w:sz w:val="24"/>
                <w:szCs w:val="24"/>
                <w:lang w:val="ru-RU"/>
              </w:rPr>
              <w:t>Противодействие</w:t>
            </w:r>
            <w:r w:rsidRPr="002C1228">
              <w:rPr>
                <w:lang w:val="ru-RU"/>
              </w:rPr>
              <w:t xml:space="preserve"> </w:t>
            </w:r>
            <w:r w:rsidRPr="002C1228">
              <w:rPr>
                <w:rFonts w:ascii="Times New Roman" w:hAnsi="Times New Roman" w:cs="Times New Roman"/>
                <w:color w:val="000000"/>
                <w:sz w:val="24"/>
                <w:szCs w:val="24"/>
                <w:lang w:val="ru-RU"/>
              </w:rPr>
              <w:t>преступлениям</w:t>
            </w:r>
            <w:r w:rsidRPr="002C1228">
              <w:rPr>
                <w:lang w:val="ru-RU"/>
              </w:rPr>
              <w:t xml:space="preserve"> </w:t>
            </w:r>
            <w:r w:rsidRPr="002C1228">
              <w:rPr>
                <w:rFonts w:ascii="Times New Roman" w:hAnsi="Times New Roman" w:cs="Times New Roman"/>
                <w:color w:val="000000"/>
                <w:sz w:val="24"/>
                <w:szCs w:val="24"/>
                <w:lang w:val="ru-RU"/>
              </w:rPr>
              <w:t>террористической</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экстремистской</w:t>
            </w:r>
            <w:r w:rsidRPr="002C1228">
              <w:rPr>
                <w:lang w:val="ru-RU"/>
              </w:rPr>
              <w:t xml:space="preserve"> </w:t>
            </w:r>
            <w:r w:rsidRPr="002C1228">
              <w:rPr>
                <w:rFonts w:ascii="Times New Roman" w:hAnsi="Times New Roman" w:cs="Times New Roman"/>
                <w:color w:val="000000"/>
                <w:sz w:val="24"/>
                <w:szCs w:val="24"/>
                <w:lang w:val="ru-RU"/>
              </w:rPr>
              <w:t>направленности.</w:t>
            </w:r>
            <w:r w:rsidRPr="002C1228">
              <w:rPr>
                <w:lang w:val="ru-RU"/>
              </w:rPr>
              <w:t xml:space="preserve"> </w:t>
            </w:r>
            <w:r w:rsidRPr="002C1228">
              <w:rPr>
                <w:rFonts w:ascii="Times New Roman" w:hAnsi="Times New Roman" w:cs="Times New Roman"/>
                <w:color w:val="000000"/>
                <w:sz w:val="24"/>
                <w:szCs w:val="24"/>
                <w:lang w:val="ru-RU"/>
              </w:rPr>
              <w:t>Вопросы</w:t>
            </w:r>
            <w:r w:rsidRPr="002C1228">
              <w:rPr>
                <w:lang w:val="ru-RU"/>
              </w:rPr>
              <w:t xml:space="preserve"> </w:t>
            </w:r>
            <w:r w:rsidRPr="002C1228">
              <w:rPr>
                <w:rFonts w:ascii="Times New Roman" w:hAnsi="Times New Roman" w:cs="Times New Roman"/>
                <w:color w:val="000000"/>
                <w:sz w:val="24"/>
                <w:szCs w:val="24"/>
                <w:lang w:val="ru-RU"/>
              </w:rPr>
              <w:t>теории</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практики</w:t>
            </w:r>
            <w:r w:rsidRPr="002C1228">
              <w:rPr>
                <w:lang w:val="ru-RU"/>
              </w:rPr>
              <w:t xml:space="preserve"> </w:t>
            </w:r>
            <w:r w:rsidRPr="002C1228">
              <w:rPr>
                <w:rFonts w:ascii="Times New Roman" w:hAnsi="Times New Roman" w:cs="Times New Roman"/>
                <w:color w:val="000000"/>
                <w:sz w:val="24"/>
                <w:szCs w:val="24"/>
                <w:lang w:val="ru-RU"/>
              </w:rPr>
              <w:t>оперативно-розыскной</w:t>
            </w:r>
            <w:r w:rsidRPr="002C1228">
              <w:rPr>
                <w:lang w:val="ru-RU"/>
              </w:rPr>
              <w:t xml:space="preserve"> </w:t>
            </w:r>
            <w:r w:rsidRPr="002C1228">
              <w:rPr>
                <w:rFonts w:ascii="Times New Roman" w:hAnsi="Times New Roman" w:cs="Times New Roman"/>
                <w:color w:val="000000"/>
                <w:sz w:val="24"/>
                <w:szCs w:val="24"/>
                <w:lang w:val="ru-RU"/>
              </w:rPr>
              <w:t>деятельности</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Волченков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Богданов</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Ильинский</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Калинин</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Китайгородский</w:t>
            </w:r>
            <w:r w:rsidRPr="002C1228">
              <w:rPr>
                <w:lang w:val="ru-RU"/>
              </w:rPr>
              <w:t xml:space="preserve"> </w:t>
            </w:r>
            <w:r w:rsidRPr="002C1228">
              <w:rPr>
                <w:rFonts w:ascii="Times New Roman" w:hAnsi="Times New Roman" w:cs="Times New Roman"/>
                <w:color w:val="000000"/>
                <w:sz w:val="24"/>
                <w:szCs w:val="24"/>
                <w:lang w:val="ru-RU"/>
              </w:rPr>
              <w:t>Е.</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Мартынюк</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М.,</w:t>
            </w:r>
            <w:r w:rsidRPr="002C1228">
              <w:rPr>
                <w:lang w:val="ru-RU"/>
              </w:rPr>
              <w:t xml:space="preserve"> </w:t>
            </w:r>
            <w:r w:rsidRPr="002C1228">
              <w:rPr>
                <w:rFonts w:ascii="Times New Roman" w:hAnsi="Times New Roman" w:cs="Times New Roman"/>
                <w:color w:val="000000"/>
                <w:sz w:val="24"/>
                <w:szCs w:val="24"/>
                <w:lang w:val="ru-RU"/>
              </w:rPr>
              <w:t>Михайлов</w:t>
            </w:r>
            <w:r w:rsidRPr="002C1228">
              <w:rPr>
                <w:lang w:val="ru-RU"/>
              </w:rPr>
              <w:t xml:space="preserve"> </w:t>
            </w:r>
            <w:r w:rsidRPr="002C1228">
              <w:rPr>
                <w:rFonts w:ascii="Times New Roman" w:hAnsi="Times New Roman" w:cs="Times New Roman"/>
                <w:color w:val="000000"/>
                <w:sz w:val="24"/>
                <w:szCs w:val="24"/>
                <w:lang w:val="ru-RU"/>
              </w:rPr>
              <w:t>Б.</w:t>
            </w:r>
            <w:r w:rsidRPr="002C1228">
              <w:rPr>
                <w:lang w:val="ru-RU"/>
              </w:rPr>
              <w:t xml:space="preserve"> </w:t>
            </w:r>
            <w:r w:rsidRPr="002C1228">
              <w:rPr>
                <w:rFonts w:ascii="Times New Roman" w:hAnsi="Times New Roman" w:cs="Times New Roman"/>
                <w:color w:val="000000"/>
                <w:sz w:val="24"/>
                <w:szCs w:val="24"/>
                <w:lang w:val="ru-RU"/>
              </w:rPr>
              <w:t>П.,</w:t>
            </w:r>
            <w:r w:rsidRPr="002C1228">
              <w:rPr>
                <w:lang w:val="ru-RU"/>
              </w:rPr>
              <w:t xml:space="preserve"> </w:t>
            </w:r>
            <w:r w:rsidRPr="002C1228">
              <w:rPr>
                <w:rFonts w:ascii="Times New Roman" w:hAnsi="Times New Roman" w:cs="Times New Roman"/>
                <w:color w:val="000000"/>
                <w:sz w:val="24"/>
                <w:szCs w:val="24"/>
                <w:lang w:val="ru-RU"/>
              </w:rPr>
              <w:t>Тюренков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Хазов</w:t>
            </w:r>
            <w:r w:rsidRPr="002C1228">
              <w:rPr>
                <w:lang w:val="ru-RU"/>
              </w:rPr>
              <w:t xml:space="preserve"> </w:t>
            </w:r>
            <w:r w:rsidRPr="002C1228">
              <w:rPr>
                <w:rFonts w:ascii="Times New Roman" w:hAnsi="Times New Roman" w:cs="Times New Roman"/>
                <w:color w:val="000000"/>
                <w:sz w:val="24"/>
                <w:szCs w:val="24"/>
                <w:lang w:val="ru-RU"/>
              </w:rPr>
              <w:t>Е.</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Эриашвили</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Д.,</w:t>
            </w:r>
            <w:r w:rsidRPr="002C1228">
              <w:rPr>
                <w:lang w:val="ru-RU"/>
              </w:rPr>
              <w:t xml:space="preserve"> </w:t>
            </w:r>
            <w:r w:rsidRPr="002C1228">
              <w:rPr>
                <w:rFonts w:ascii="Times New Roman" w:hAnsi="Times New Roman" w:cs="Times New Roman"/>
                <w:color w:val="000000"/>
                <w:sz w:val="24"/>
                <w:szCs w:val="24"/>
                <w:lang w:val="ru-RU"/>
              </w:rPr>
              <w:t>Волченкова</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Михайлова</w:t>
            </w:r>
            <w:r w:rsidRPr="002C1228">
              <w:rPr>
                <w:lang w:val="ru-RU"/>
              </w:rPr>
              <w:t xml:space="preserve"> </w:t>
            </w:r>
            <w:r w:rsidRPr="002C1228">
              <w:rPr>
                <w:rFonts w:ascii="Times New Roman" w:hAnsi="Times New Roman" w:cs="Times New Roman"/>
                <w:color w:val="000000"/>
                <w:sz w:val="24"/>
                <w:szCs w:val="24"/>
                <w:lang w:val="ru-RU"/>
              </w:rPr>
              <w:t>Б.</w:t>
            </w:r>
            <w:r w:rsidRPr="002C1228">
              <w:rPr>
                <w:lang w:val="ru-RU"/>
              </w:rPr>
              <w:t xml:space="preserve"> </w:t>
            </w:r>
            <w:r w:rsidRPr="002C1228">
              <w:rPr>
                <w:rFonts w:ascii="Times New Roman" w:hAnsi="Times New Roman" w:cs="Times New Roman"/>
                <w:color w:val="000000"/>
                <w:sz w:val="24"/>
                <w:szCs w:val="24"/>
                <w:lang w:val="ru-RU"/>
              </w:rPr>
              <w:t>П..</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Противодействие</w:t>
            </w:r>
            <w:r w:rsidRPr="002C1228">
              <w:rPr>
                <w:lang w:val="ru-RU"/>
              </w:rPr>
              <w:t xml:space="preserve"> </w:t>
            </w:r>
            <w:r w:rsidRPr="002C1228">
              <w:rPr>
                <w:rFonts w:ascii="Times New Roman" w:hAnsi="Times New Roman" w:cs="Times New Roman"/>
                <w:color w:val="000000"/>
                <w:sz w:val="24"/>
                <w:szCs w:val="24"/>
                <w:lang w:val="ru-RU"/>
              </w:rPr>
              <w:t>преступлениям</w:t>
            </w:r>
            <w:r w:rsidRPr="002C1228">
              <w:rPr>
                <w:lang w:val="ru-RU"/>
              </w:rPr>
              <w:t xml:space="preserve"> </w:t>
            </w:r>
            <w:r w:rsidRPr="002C1228">
              <w:rPr>
                <w:rFonts w:ascii="Times New Roman" w:hAnsi="Times New Roman" w:cs="Times New Roman"/>
                <w:color w:val="000000"/>
                <w:sz w:val="24"/>
                <w:szCs w:val="24"/>
                <w:lang w:val="ru-RU"/>
              </w:rPr>
              <w:t>террористической</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экстремистской</w:t>
            </w:r>
            <w:r w:rsidRPr="002C1228">
              <w:rPr>
                <w:lang w:val="ru-RU"/>
              </w:rPr>
              <w:t xml:space="preserve"> </w:t>
            </w:r>
            <w:r w:rsidRPr="002C1228">
              <w:rPr>
                <w:rFonts w:ascii="Times New Roman" w:hAnsi="Times New Roman" w:cs="Times New Roman"/>
                <w:color w:val="000000"/>
                <w:sz w:val="24"/>
                <w:szCs w:val="24"/>
                <w:lang w:val="ru-RU"/>
              </w:rPr>
              <w:t>направленности.</w:t>
            </w:r>
            <w:r w:rsidRPr="002C1228">
              <w:rPr>
                <w:lang w:val="ru-RU"/>
              </w:rPr>
              <w:t xml:space="preserve"> </w:t>
            </w:r>
            <w:r w:rsidRPr="002C1228">
              <w:rPr>
                <w:rFonts w:ascii="Times New Roman" w:hAnsi="Times New Roman" w:cs="Times New Roman"/>
                <w:color w:val="000000"/>
                <w:sz w:val="24"/>
                <w:szCs w:val="24"/>
                <w:lang w:val="ru-RU"/>
              </w:rPr>
              <w:t>Вопросы</w:t>
            </w:r>
            <w:r w:rsidRPr="002C1228">
              <w:rPr>
                <w:lang w:val="ru-RU"/>
              </w:rPr>
              <w:t xml:space="preserve"> </w:t>
            </w:r>
            <w:r w:rsidRPr="002C1228">
              <w:rPr>
                <w:rFonts w:ascii="Times New Roman" w:hAnsi="Times New Roman" w:cs="Times New Roman"/>
                <w:color w:val="000000"/>
                <w:sz w:val="24"/>
                <w:szCs w:val="24"/>
                <w:lang w:val="ru-RU"/>
              </w:rPr>
              <w:t>теории</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практики</w:t>
            </w:r>
            <w:r w:rsidRPr="002C1228">
              <w:rPr>
                <w:lang w:val="ru-RU"/>
              </w:rPr>
              <w:t xml:space="preserve"> </w:t>
            </w:r>
            <w:r w:rsidRPr="002C1228">
              <w:rPr>
                <w:rFonts w:ascii="Times New Roman" w:hAnsi="Times New Roman" w:cs="Times New Roman"/>
                <w:color w:val="000000"/>
                <w:sz w:val="24"/>
                <w:szCs w:val="24"/>
                <w:lang w:val="ru-RU"/>
              </w:rPr>
              <w:t>оперативно-розыскной</w:t>
            </w:r>
            <w:r w:rsidRPr="002C1228">
              <w:rPr>
                <w:lang w:val="ru-RU"/>
              </w:rPr>
              <w:t xml:space="preserve"> </w:t>
            </w:r>
            <w:r w:rsidRPr="002C1228">
              <w:rPr>
                <w:rFonts w:ascii="Times New Roman" w:hAnsi="Times New Roman" w:cs="Times New Roman"/>
                <w:color w:val="000000"/>
                <w:sz w:val="24"/>
                <w:szCs w:val="24"/>
                <w:lang w:val="ru-RU"/>
              </w:rPr>
              <w:t>деятельности</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Москва:</w:t>
            </w:r>
            <w:r w:rsidRPr="002C1228">
              <w:rPr>
                <w:lang w:val="ru-RU"/>
              </w:rPr>
              <w:t xml:space="preserve"> </w:t>
            </w:r>
            <w:r w:rsidRPr="002C1228">
              <w:rPr>
                <w:rFonts w:ascii="Times New Roman" w:hAnsi="Times New Roman" w:cs="Times New Roman"/>
                <w:color w:val="000000"/>
                <w:sz w:val="24"/>
                <w:szCs w:val="24"/>
                <w:lang w:val="ru-RU"/>
              </w:rPr>
              <w:t>ЮНИТИ-ДАНА,</w:t>
            </w:r>
            <w:r w:rsidRPr="002C1228">
              <w:rPr>
                <w:lang w:val="ru-RU"/>
              </w:rPr>
              <w:t xml:space="preserve"> </w:t>
            </w:r>
            <w:r w:rsidRPr="002C1228">
              <w:rPr>
                <w:rFonts w:ascii="Times New Roman" w:hAnsi="Times New Roman" w:cs="Times New Roman"/>
                <w:color w:val="000000"/>
                <w:sz w:val="24"/>
                <w:szCs w:val="24"/>
                <w:lang w:val="ru-RU"/>
              </w:rPr>
              <w:t>2017.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431</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978-5-238-02365-6.</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5" w:history="1">
              <w:r w:rsidR="006B6293">
                <w:rPr>
                  <w:rStyle w:val="a3"/>
                  <w:lang w:val="ru-RU"/>
                </w:rPr>
                <w:t>http://www.iprbookshop.ru/81724.html</w:t>
              </w:r>
            </w:hyperlink>
            <w:r w:rsidRPr="002C1228">
              <w:rPr>
                <w:lang w:val="ru-RU"/>
              </w:rPr>
              <w:t xml:space="preserve"> </w:t>
            </w:r>
          </w:p>
        </w:tc>
      </w:tr>
      <w:tr w:rsidR="00222269">
        <w:trPr>
          <w:trHeight w:hRule="exact" w:val="277"/>
        </w:trPr>
        <w:tc>
          <w:tcPr>
            <w:tcW w:w="285" w:type="dxa"/>
          </w:tcPr>
          <w:p w:rsidR="00222269" w:rsidRPr="002C1228" w:rsidRDefault="00222269">
            <w:pPr>
              <w:rPr>
                <w:lang w:val="ru-RU"/>
              </w:rPr>
            </w:pPr>
          </w:p>
        </w:tc>
        <w:tc>
          <w:tcPr>
            <w:tcW w:w="9370" w:type="dxa"/>
            <w:shd w:val="clear" w:color="000000" w:fill="FFFFFF"/>
            <w:tcMar>
              <w:left w:w="34" w:type="dxa"/>
              <w:right w:w="34" w:type="dxa"/>
            </w:tcMar>
          </w:tcPr>
          <w:p w:rsidR="00222269" w:rsidRDefault="002C1228">
            <w:pPr>
              <w:spacing w:after="0" w:line="240" w:lineRule="auto"/>
              <w:rPr>
                <w:sz w:val="24"/>
                <w:szCs w:val="24"/>
              </w:rPr>
            </w:pPr>
            <w:r>
              <w:rPr>
                <w:rFonts w:ascii="Times New Roman" w:hAnsi="Times New Roman" w:cs="Times New Roman"/>
                <w:i/>
                <w:color w:val="000000"/>
                <w:sz w:val="24"/>
                <w:szCs w:val="24"/>
              </w:rPr>
              <w:t>Дополнительная:</w:t>
            </w:r>
          </w:p>
        </w:tc>
      </w:tr>
      <w:tr w:rsidR="00222269" w:rsidRPr="002C1228">
        <w:trPr>
          <w:trHeight w:hRule="exact" w:val="26"/>
        </w:trPr>
        <w:tc>
          <w:tcPr>
            <w:tcW w:w="9654" w:type="dxa"/>
            <w:gridSpan w:val="2"/>
            <w:vMerge w:val="restart"/>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1.</w:t>
            </w:r>
            <w:r w:rsidRPr="002C1228">
              <w:rPr>
                <w:lang w:val="ru-RU"/>
              </w:rPr>
              <w:t xml:space="preserve"> </w:t>
            </w:r>
            <w:r w:rsidRPr="002C1228">
              <w:rPr>
                <w:rFonts w:ascii="Times New Roman" w:hAnsi="Times New Roman" w:cs="Times New Roman"/>
                <w:color w:val="000000"/>
                <w:sz w:val="24"/>
                <w:szCs w:val="24"/>
                <w:lang w:val="ru-RU"/>
              </w:rPr>
              <w:t>Психология</w:t>
            </w:r>
            <w:r w:rsidRPr="002C1228">
              <w:rPr>
                <w:lang w:val="ru-RU"/>
              </w:rPr>
              <w:t xml:space="preserve"> </w:t>
            </w:r>
            <w:r w:rsidRPr="002C1228">
              <w:rPr>
                <w:rFonts w:ascii="Times New Roman" w:hAnsi="Times New Roman" w:cs="Times New Roman"/>
                <w:color w:val="000000"/>
                <w:sz w:val="24"/>
                <w:szCs w:val="24"/>
                <w:lang w:val="ru-RU"/>
              </w:rPr>
              <w:t>терроризма</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Белашева</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Ершова</w:t>
            </w:r>
            <w:r w:rsidRPr="002C1228">
              <w:rPr>
                <w:lang w:val="ru-RU"/>
              </w:rPr>
              <w:t xml:space="preserve"> </w:t>
            </w:r>
            <w:r w:rsidRPr="002C1228">
              <w:rPr>
                <w:rFonts w:ascii="Times New Roman" w:hAnsi="Times New Roman" w:cs="Times New Roman"/>
                <w:color w:val="000000"/>
                <w:sz w:val="24"/>
                <w:szCs w:val="24"/>
                <w:lang w:val="ru-RU"/>
              </w:rPr>
              <w:t>Д.</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Есаян</w:t>
            </w:r>
            <w:r w:rsidRPr="002C1228">
              <w:rPr>
                <w:lang w:val="ru-RU"/>
              </w:rPr>
              <w:t xml:space="preserve"> </w:t>
            </w:r>
            <w:r w:rsidRPr="002C1228">
              <w:rPr>
                <w:rFonts w:ascii="Times New Roman" w:hAnsi="Times New Roman" w:cs="Times New Roman"/>
                <w:color w:val="000000"/>
                <w:sz w:val="24"/>
                <w:szCs w:val="24"/>
                <w:lang w:val="ru-RU"/>
              </w:rPr>
              <w:t>М.</w:t>
            </w:r>
            <w:r w:rsidRPr="002C1228">
              <w:rPr>
                <w:lang w:val="ru-RU"/>
              </w:rPr>
              <w:t xml:space="preserve"> </w:t>
            </w:r>
            <w:r w:rsidRPr="002C1228">
              <w:rPr>
                <w:rFonts w:ascii="Times New Roman" w:hAnsi="Times New Roman" w:cs="Times New Roman"/>
                <w:color w:val="000000"/>
                <w:sz w:val="24"/>
                <w:szCs w:val="24"/>
                <w:lang w:val="ru-RU"/>
              </w:rPr>
              <w:t>Л..</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Ставрополь:</w:t>
            </w:r>
            <w:r w:rsidRPr="002C1228">
              <w:rPr>
                <w:lang w:val="ru-RU"/>
              </w:rPr>
              <w:t xml:space="preserve"> </w:t>
            </w:r>
            <w:r w:rsidRPr="002C1228">
              <w:rPr>
                <w:rFonts w:ascii="Times New Roman" w:hAnsi="Times New Roman" w:cs="Times New Roman"/>
                <w:color w:val="000000"/>
                <w:sz w:val="24"/>
                <w:szCs w:val="24"/>
                <w:lang w:val="ru-RU"/>
              </w:rPr>
              <w:t>Северо-Кавказский</w:t>
            </w:r>
            <w:r w:rsidRPr="002C1228">
              <w:rPr>
                <w:lang w:val="ru-RU"/>
              </w:rPr>
              <w:t xml:space="preserve"> </w:t>
            </w:r>
            <w:r w:rsidRPr="002C1228">
              <w:rPr>
                <w:rFonts w:ascii="Times New Roman" w:hAnsi="Times New Roman" w:cs="Times New Roman"/>
                <w:color w:val="000000"/>
                <w:sz w:val="24"/>
                <w:szCs w:val="24"/>
                <w:lang w:val="ru-RU"/>
              </w:rPr>
              <w:t>федеральный</w:t>
            </w:r>
            <w:r w:rsidRPr="002C1228">
              <w:rPr>
                <w:lang w:val="ru-RU"/>
              </w:rPr>
              <w:t xml:space="preserve"> </w:t>
            </w:r>
            <w:r w:rsidRPr="002C1228">
              <w:rPr>
                <w:rFonts w:ascii="Times New Roman" w:hAnsi="Times New Roman" w:cs="Times New Roman"/>
                <w:color w:val="000000"/>
                <w:sz w:val="24"/>
                <w:szCs w:val="24"/>
                <w:lang w:val="ru-RU"/>
              </w:rPr>
              <w:t>университет,</w:t>
            </w:r>
            <w:r w:rsidRPr="002C1228">
              <w:rPr>
                <w:lang w:val="ru-RU"/>
              </w:rPr>
              <w:t xml:space="preserve"> </w:t>
            </w:r>
            <w:r w:rsidRPr="002C1228">
              <w:rPr>
                <w:rFonts w:ascii="Times New Roman" w:hAnsi="Times New Roman" w:cs="Times New Roman"/>
                <w:color w:val="000000"/>
                <w:sz w:val="24"/>
                <w:szCs w:val="24"/>
                <w:lang w:val="ru-RU"/>
              </w:rPr>
              <w:t>2016.</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155</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2227-8397.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6" w:history="1">
              <w:r w:rsidR="006B6293">
                <w:rPr>
                  <w:rStyle w:val="a3"/>
                  <w:lang w:val="ru-RU"/>
                </w:rPr>
                <w:t>http://www.iprbookshop.ru/66098.html</w:t>
              </w:r>
            </w:hyperlink>
            <w:r w:rsidRPr="002C1228">
              <w:rPr>
                <w:lang w:val="ru-RU"/>
              </w:rPr>
              <w:t xml:space="preserve"> </w:t>
            </w:r>
          </w:p>
        </w:tc>
      </w:tr>
      <w:tr w:rsidR="00222269" w:rsidRPr="002C1228">
        <w:trPr>
          <w:trHeight w:hRule="exact" w:val="799"/>
        </w:trPr>
        <w:tc>
          <w:tcPr>
            <w:tcW w:w="9654" w:type="dxa"/>
            <w:gridSpan w:val="2"/>
            <w:vMerge/>
            <w:shd w:val="clear" w:color="000000" w:fill="FFFFFF"/>
            <w:tcMar>
              <w:left w:w="34" w:type="dxa"/>
              <w:right w:w="34" w:type="dxa"/>
            </w:tcMar>
          </w:tcPr>
          <w:p w:rsidR="00222269" w:rsidRPr="002C1228" w:rsidRDefault="00222269">
            <w:pPr>
              <w:rPr>
                <w:lang w:val="ru-RU"/>
              </w:rPr>
            </w:pPr>
          </w:p>
        </w:tc>
      </w:tr>
      <w:tr w:rsidR="00222269" w:rsidRPr="002C1228">
        <w:trPr>
          <w:trHeight w:hRule="exact" w:val="1096"/>
        </w:trPr>
        <w:tc>
          <w:tcPr>
            <w:tcW w:w="9654" w:type="dxa"/>
            <w:gridSpan w:val="2"/>
            <w:shd w:val="clear" w:color="000000" w:fill="FFFFFF"/>
            <w:tcMar>
              <w:left w:w="34" w:type="dxa"/>
              <w:right w:w="34" w:type="dxa"/>
            </w:tcMar>
          </w:tcPr>
          <w:p w:rsidR="00222269" w:rsidRPr="002C1228" w:rsidRDefault="002C1228">
            <w:pPr>
              <w:spacing w:after="0" w:line="240" w:lineRule="auto"/>
              <w:ind w:firstLine="725"/>
              <w:jc w:val="both"/>
              <w:rPr>
                <w:sz w:val="24"/>
                <w:szCs w:val="24"/>
                <w:lang w:val="ru-RU"/>
              </w:rPr>
            </w:pPr>
            <w:r w:rsidRPr="002C1228">
              <w:rPr>
                <w:rFonts w:ascii="Times New Roman" w:hAnsi="Times New Roman" w:cs="Times New Roman"/>
                <w:color w:val="000000"/>
                <w:sz w:val="24"/>
                <w:szCs w:val="24"/>
                <w:lang w:val="ru-RU"/>
              </w:rPr>
              <w:t>2.</w:t>
            </w:r>
            <w:r w:rsidRPr="002C1228">
              <w:rPr>
                <w:lang w:val="ru-RU"/>
              </w:rPr>
              <w:t xml:space="preserve"> </w:t>
            </w:r>
            <w:r w:rsidRPr="002C1228">
              <w:rPr>
                <w:rFonts w:ascii="Times New Roman" w:hAnsi="Times New Roman" w:cs="Times New Roman"/>
                <w:color w:val="000000"/>
                <w:sz w:val="24"/>
                <w:szCs w:val="24"/>
                <w:lang w:val="ru-RU"/>
              </w:rPr>
              <w:t>Международный</w:t>
            </w:r>
            <w:r w:rsidRPr="002C1228">
              <w:rPr>
                <w:lang w:val="ru-RU"/>
              </w:rPr>
              <w:t xml:space="preserve"> </w:t>
            </w:r>
            <w:r w:rsidRPr="002C1228">
              <w:rPr>
                <w:rFonts w:ascii="Times New Roman" w:hAnsi="Times New Roman" w:cs="Times New Roman"/>
                <w:color w:val="000000"/>
                <w:sz w:val="24"/>
                <w:szCs w:val="24"/>
                <w:lang w:val="ru-RU"/>
              </w:rPr>
              <w:t>терроризм</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проблемы</w:t>
            </w:r>
            <w:r w:rsidRPr="002C1228">
              <w:rPr>
                <w:lang w:val="ru-RU"/>
              </w:rPr>
              <w:t xml:space="preserve"> </w:t>
            </w:r>
            <w:r w:rsidRPr="002C1228">
              <w:rPr>
                <w:rFonts w:ascii="Times New Roman" w:hAnsi="Times New Roman" w:cs="Times New Roman"/>
                <w:color w:val="000000"/>
                <w:sz w:val="24"/>
                <w:szCs w:val="24"/>
                <w:lang w:val="ru-RU"/>
              </w:rPr>
              <w:t>безопасности</w:t>
            </w:r>
            <w:r w:rsidRPr="002C1228">
              <w:rPr>
                <w:lang w:val="ru-RU"/>
              </w:rPr>
              <w:t xml:space="preserve"> </w:t>
            </w:r>
            <w:r w:rsidRPr="002C1228">
              <w:rPr>
                <w:rFonts w:ascii="Times New Roman" w:hAnsi="Times New Roman" w:cs="Times New Roman"/>
                <w:color w:val="000000"/>
                <w:sz w:val="24"/>
                <w:szCs w:val="24"/>
                <w:lang w:val="ru-RU"/>
              </w:rPr>
              <w:t>на</w:t>
            </w:r>
            <w:r w:rsidRPr="002C1228">
              <w:rPr>
                <w:lang w:val="ru-RU"/>
              </w:rPr>
              <w:t xml:space="preserve"> </w:t>
            </w:r>
            <w:r w:rsidRPr="002C1228">
              <w:rPr>
                <w:rFonts w:ascii="Times New Roman" w:hAnsi="Times New Roman" w:cs="Times New Roman"/>
                <w:color w:val="000000"/>
                <w:sz w:val="24"/>
                <w:szCs w:val="24"/>
                <w:lang w:val="ru-RU"/>
              </w:rPr>
              <w:t>Северном</w:t>
            </w:r>
            <w:r w:rsidRPr="002C1228">
              <w:rPr>
                <w:lang w:val="ru-RU"/>
              </w:rPr>
              <w:t xml:space="preserve"> </w:t>
            </w:r>
            <w:r w:rsidRPr="002C1228">
              <w:rPr>
                <w:rFonts w:ascii="Times New Roman" w:hAnsi="Times New Roman" w:cs="Times New Roman"/>
                <w:color w:val="000000"/>
                <w:sz w:val="24"/>
                <w:szCs w:val="24"/>
                <w:lang w:val="ru-RU"/>
              </w:rPr>
              <w:t>Кавказе</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Коробкина</w:t>
            </w:r>
            <w:r w:rsidRPr="002C1228">
              <w:rPr>
                <w:lang w:val="ru-RU"/>
              </w:rPr>
              <w:t xml:space="preserve"> </w:t>
            </w:r>
            <w:r w:rsidRPr="002C1228">
              <w:rPr>
                <w:rFonts w:ascii="Times New Roman" w:hAnsi="Times New Roman" w:cs="Times New Roman"/>
                <w:color w:val="000000"/>
                <w:sz w:val="24"/>
                <w:szCs w:val="24"/>
                <w:lang w:val="ru-RU"/>
              </w:rPr>
              <w:t>И.</w:t>
            </w:r>
            <w:r w:rsidRPr="002C1228">
              <w:rPr>
                <w:lang w:val="ru-RU"/>
              </w:rPr>
              <w:t xml:space="preserve"> </w:t>
            </w:r>
            <w:r w:rsidRPr="002C1228">
              <w:rPr>
                <w:rFonts w:ascii="Times New Roman" w:hAnsi="Times New Roman" w:cs="Times New Roman"/>
                <w:color w:val="000000"/>
                <w:sz w:val="24"/>
                <w:szCs w:val="24"/>
                <w:lang w:val="ru-RU"/>
              </w:rPr>
              <w:t>А.,</w:t>
            </w:r>
            <w:r w:rsidRPr="002C1228">
              <w:rPr>
                <w:lang w:val="ru-RU"/>
              </w:rPr>
              <w:t xml:space="preserve"> </w:t>
            </w:r>
            <w:r w:rsidRPr="002C1228">
              <w:rPr>
                <w:rFonts w:ascii="Times New Roman" w:hAnsi="Times New Roman" w:cs="Times New Roman"/>
                <w:color w:val="000000"/>
                <w:sz w:val="24"/>
                <w:szCs w:val="24"/>
                <w:lang w:val="ru-RU"/>
              </w:rPr>
              <w:t>Садченко</w:t>
            </w:r>
            <w:r w:rsidRPr="002C1228">
              <w:rPr>
                <w:lang w:val="ru-RU"/>
              </w:rPr>
              <w:t xml:space="preserve"> </w:t>
            </w:r>
            <w:r w:rsidRPr="002C1228">
              <w:rPr>
                <w:rFonts w:ascii="Times New Roman" w:hAnsi="Times New Roman" w:cs="Times New Roman"/>
                <w:color w:val="000000"/>
                <w:sz w:val="24"/>
                <w:szCs w:val="24"/>
                <w:lang w:val="ru-RU"/>
              </w:rPr>
              <w:t>В.</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Величко</w:t>
            </w:r>
            <w:r w:rsidRPr="002C1228">
              <w:rPr>
                <w:lang w:val="ru-RU"/>
              </w:rPr>
              <w:t xml:space="preserve"> </w:t>
            </w:r>
            <w:r w:rsidRPr="002C1228">
              <w:rPr>
                <w:rFonts w:ascii="Times New Roman" w:hAnsi="Times New Roman" w:cs="Times New Roman"/>
                <w:color w:val="000000"/>
                <w:sz w:val="24"/>
                <w:szCs w:val="24"/>
                <w:lang w:val="ru-RU"/>
              </w:rPr>
              <w:t>Л.</w:t>
            </w:r>
            <w:r w:rsidRPr="002C1228">
              <w:rPr>
                <w:lang w:val="ru-RU"/>
              </w:rPr>
              <w:t xml:space="preserve"> </w:t>
            </w:r>
            <w:r w:rsidRPr="002C1228">
              <w:rPr>
                <w:rFonts w:ascii="Times New Roman" w:hAnsi="Times New Roman" w:cs="Times New Roman"/>
                <w:color w:val="000000"/>
                <w:sz w:val="24"/>
                <w:szCs w:val="24"/>
                <w:lang w:val="ru-RU"/>
              </w:rPr>
              <w:t>Н..</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Ставрополь:</w:t>
            </w:r>
            <w:r w:rsidRPr="002C1228">
              <w:rPr>
                <w:lang w:val="ru-RU"/>
              </w:rPr>
              <w:t xml:space="preserve"> </w:t>
            </w:r>
            <w:r w:rsidRPr="002C1228">
              <w:rPr>
                <w:rFonts w:ascii="Times New Roman" w:hAnsi="Times New Roman" w:cs="Times New Roman"/>
                <w:color w:val="000000"/>
                <w:sz w:val="24"/>
                <w:szCs w:val="24"/>
                <w:lang w:val="ru-RU"/>
              </w:rPr>
              <w:t>Северо-Кавказский</w:t>
            </w:r>
            <w:r w:rsidRPr="002C1228">
              <w:rPr>
                <w:lang w:val="ru-RU"/>
              </w:rPr>
              <w:t xml:space="preserve"> </w:t>
            </w:r>
            <w:r w:rsidRPr="002C1228">
              <w:rPr>
                <w:rFonts w:ascii="Times New Roman" w:hAnsi="Times New Roman" w:cs="Times New Roman"/>
                <w:color w:val="000000"/>
                <w:sz w:val="24"/>
                <w:szCs w:val="24"/>
                <w:lang w:val="ru-RU"/>
              </w:rPr>
              <w:t>федеральный</w:t>
            </w:r>
            <w:r w:rsidRPr="002C1228">
              <w:rPr>
                <w:lang w:val="ru-RU"/>
              </w:rPr>
              <w:t xml:space="preserve"> </w:t>
            </w:r>
            <w:r w:rsidRPr="002C1228">
              <w:rPr>
                <w:rFonts w:ascii="Times New Roman" w:hAnsi="Times New Roman" w:cs="Times New Roman"/>
                <w:color w:val="000000"/>
                <w:sz w:val="24"/>
                <w:szCs w:val="24"/>
                <w:lang w:val="ru-RU"/>
              </w:rPr>
              <w:t>университет,</w:t>
            </w:r>
            <w:r w:rsidRPr="002C1228">
              <w:rPr>
                <w:lang w:val="ru-RU"/>
              </w:rPr>
              <w:t xml:space="preserve"> </w:t>
            </w:r>
            <w:r w:rsidRPr="002C1228">
              <w:rPr>
                <w:rFonts w:ascii="Times New Roman" w:hAnsi="Times New Roman" w:cs="Times New Roman"/>
                <w:color w:val="000000"/>
                <w:sz w:val="24"/>
                <w:szCs w:val="24"/>
                <w:lang w:val="ru-RU"/>
              </w:rPr>
              <w:t>2016.</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270</w:t>
            </w:r>
            <w:r w:rsidRPr="002C1228">
              <w:rPr>
                <w:lang w:val="ru-RU"/>
              </w:rPr>
              <w:t xml:space="preserve"> </w:t>
            </w:r>
            <w:r w:rsidRPr="002C1228">
              <w:rPr>
                <w:rFonts w:ascii="Times New Roman" w:hAnsi="Times New Roman" w:cs="Times New Roman"/>
                <w:color w:val="000000"/>
                <w:sz w:val="24"/>
                <w:szCs w:val="24"/>
                <w:lang w:val="ru-RU"/>
              </w:rPr>
              <w:t>с.</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ISBN</w:t>
            </w:r>
            <w:r w:rsidRPr="002C1228">
              <w:rPr>
                <w:rFonts w:ascii="Times New Roman" w:hAnsi="Times New Roman" w:cs="Times New Roman"/>
                <w:color w:val="000000"/>
                <w:sz w:val="24"/>
                <w:szCs w:val="24"/>
                <w:lang w:val="ru-RU"/>
              </w:rPr>
              <w:t>:</w:t>
            </w:r>
            <w:r w:rsidRPr="002C1228">
              <w:rPr>
                <w:lang w:val="ru-RU"/>
              </w:rPr>
              <w:t xml:space="preserve"> </w:t>
            </w:r>
            <w:r w:rsidRPr="002C1228">
              <w:rPr>
                <w:rFonts w:ascii="Times New Roman" w:hAnsi="Times New Roman" w:cs="Times New Roman"/>
                <w:color w:val="000000"/>
                <w:sz w:val="24"/>
                <w:szCs w:val="24"/>
                <w:lang w:val="ru-RU"/>
              </w:rPr>
              <w:t>2227-8397.</w:t>
            </w:r>
            <w:r w:rsidRPr="002C1228">
              <w:rPr>
                <w:lang w:val="ru-RU"/>
              </w:rPr>
              <w:t xml:space="preserve"> </w:t>
            </w:r>
            <w:r w:rsidRPr="002C1228">
              <w:rPr>
                <w:rFonts w:ascii="Times New Roman" w:hAnsi="Times New Roman" w:cs="Times New Roman"/>
                <w:color w:val="000000"/>
                <w:sz w:val="24"/>
                <w:szCs w:val="24"/>
                <w:lang w:val="ru-RU"/>
              </w:rPr>
              <w:t>-</w:t>
            </w:r>
            <w:r w:rsidRPr="002C1228">
              <w:rPr>
                <w:lang w:val="ru-RU"/>
              </w:rPr>
              <w:t xml:space="preserve"> </w:t>
            </w:r>
            <w:r>
              <w:rPr>
                <w:rFonts w:ascii="Times New Roman" w:hAnsi="Times New Roman" w:cs="Times New Roman"/>
                <w:color w:val="000000"/>
                <w:sz w:val="24"/>
                <w:szCs w:val="24"/>
              </w:rPr>
              <w:t>URL</w:t>
            </w:r>
            <w:r w:rsidRPr="002C1228">
              <w:rPr>
                <w:rFonts w:ascii="Times New Roman" w:hAnsi="Times New Roman" w:cs="Times New Roman"/>
                <w:color w:val="000000"/>
                <w:sz w:val="24"/>
                <w:szCs w:val="24"/>
                <w:lang w:val="ru-RU"/>
              </w:rPr>
              <w:t>:</w:t>
            </w:r>
            <w:r w:rsidRPr="002C1228">
              <w:rPr>
                <w:lang w:val="ru-RU"/>
              </w:rPr>
              <w:t xml:space="preserve"> </w:t>
            </w:r>
            <w:hyperlink r:id="rId7" w:history="1">
              <w:r w:rsidR="006B6293">
                <w:rPr>
                  <w:rStyle w:val="a3"/>
                  <w:lang w:val="ru-RU"/>
                </w:rPr>
                <w:t>http://www.iprbookshop.ru/69404.html</w:t>
              </w:r>
            </w:hyperlink>
            <w:r w:rsidRPr="002C1228">
              <w:rPr>
                <w:lang w:val="ru-RU"/>
              </w:rPr>
              <w:t xml:space="preserve"> </w:t>
            </w:r>
          </w:p>
        </w:tc>
      </w:tr>
    </w:tbl>
    <w:p w:rsidR="00222269" w:rsidRPr="002C1228" w:rsidRDefault="00222269">
      <w:pPr>
        <w:rPr>
          <w:lang w:val="ru-RU"/>
        </w:rPr>
      </w:pPr>
    </w:p>
    <w:sectPr w:rsidR="00222269" w:rsidRPr="002C12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2269"/>
    <w:rsid w:val="002C1228"/>
    <w:rsid w:val="006159A3"/>
    <w:rsid w:val="006B6293"/>
    <w:rsid w:val="00B55F56"/>
    <w:rsid w:val="00D31453"/>
    <w:rsid w:val="00E209E2"/>
    <w:rsid w:val="00E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6EACA9-AB8C-499B-AC3E-5B1DAF5A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3F8"/>
    <w:rPr>
      <w:color w:val="0563C1" w:themeColor="hyperlink"/>
      <w:u w:val="single"/>
    </w:rPr>
  </w:style>
  <w:style w:type="character" w:styleId="a4">
    <w:name w:val="Unresolved Mention"/>
    <w:basedOn w:val="a0"/>
    <w:uiPriority w:val="99"/>
    <w:semiHidden/>
    <w:unhideWhenUsed/>
    <w:rsid w:val="006B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85570">
      <w:bodyDiv w:val="1"/>
      <w:marLeft w:val="0"/>
      <w:marRight w:val="0"/>
      <w:marTop w:val="0"/>
      <w:marBottom w:val="0"/>
      <w:divBdr>
        <w:top w:val="none" w:sz="0" w:space="0" w:color="auto"/>
        <w:left w:val="none" w:sz="0" w:space="0" w:color="auto"/>
        <w:bottom w:val="none" w:sz="0" w:space="0" w:color="auto"/>
        <w:right w:val="none" w:sz="0" w:space="0" w:color="auto"/>
      </w:divBdr>
    </w:div>
    <w:div w:id="149291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6545</Words>
  <Characters>37312</Characters>
  <Application>Microsoft Office Word</Application>
  <DocSecurity>0</DocSecurity>
  <Lines>310</Lines>
  <Paragraphs>87</Paragraphs>
  <ScaleCrop>false</ScaleCrop>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2020-2021_ФГОС3++2020_Бак-ОФО-РСО(20)_plx_Стратегии противодействия международному терроризму</dc:title>
  <dc:creator>FastReport.NET</dc:creator>
  <cp:lastModifiedBy>Mark Bernstorf</cp:lastModifiedBy>
  <cp:revision>6</cp:revision>
  <dcterms:created xsi:type="dcterms:W3CDTF">2021-07-19T06:19:00Z</dcterms:created>
  <dcterms:modified xsi:type="dcterms:W3CDTF">2022-11-12T16:50:00Z</dcterms:modified>
</cp:coreProperties>
</file>